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D" w:rsidRPr="00C3715D" w:rsidRDefault="00626F48" w:rsidP="00C3715D">
      <w:pPr>
        <w:pStyle w:val="Text"/>
        <w:rPr>
          <w:b/>
          <w:sz w:val="32"/>
        </w:rPr>
      </w:pPr>
      <w:r>
        <w:rPr>
          <w:b/>
          <w:sz w:val="32"/>
        </w:rPr>
        <w:t>Einladung zu</w:t>
      </w:r>
      <w:r w:rsidR="003455D8">
        <w:rPr>
          <w:b/>
          <w:sz w:val="32"/>
        </w:rPr>
        <w:t xml:space="preserve"> Teil 3</w:t>
      </w:r>
    </w:p>
    <w:p w:rsidR="003455D8" w:rsidRDefault="00C55955" w:rsidP="003455D8">
      <w:pPr>
        <w:rPr>
          <w:rFonts w:ascii="Calibri" w:hAnsi="Calibri"/>
          <w:b/>
          <w:sz w:val="32"/>
          <w:szCs w:val="32"/>
        </w:rPr>
      </w:pPr>
      <w:r w:rsidRPr="003455D8">
        <w:rPr>
          <w:b/>
          <w:sz w:val="32"/>
          <w:szCs w:val="32"/>
        </w:rPr>
        <w:t xml:space="preserve">Cerebrale Visuelle Informationsverarbeitungsstörungen (CVI) </w:t>
      </w:r>
      <w:r w:rsidRPr="003455D8">
        <w:rPr>
          <w:b/>
          <w:sz w:val="32"/>
          <w:szCs w:val="32"/>
        </w:rPr>
        <w:br/>
        <w:t>für interdisziplinäre Teams</w:t>
      </w:r>
      <w:r w:rsidR="009E75DD" w:rsidRPr="003455D8">
        <w:rPr>
          <w:rFonts w:ascii="Calibri" w:hAnsi="Calibri"/>
          <w:b/>
          <w:sz w:val="32"/>
          <w:szCs w:val="32"/>
        </w:rPr>
        <w:t xml:space="preserve">: </w:t>
      </w:r>
    </w:p>
    <w:p w:rsidR="003455D8" w:rsidRPr="00C3715D" w:rsidRDefault="00417D6F" w:rsidP="003455D8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Kinder mit CVI und (sub-) normaler Sehschärfe</w:t>
      </w:r>
    </w:p>
    <w:p w:rsidR="003455D8" w:rsidRPr="00C3715D" w:rsidRDefault="00417D6F" w:rsidP="003455D8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Visuelles oder räumliches </w:t>
      </w:r>
      <w:r w:rsidR="003455D8" w:rsidRPr="00C3715D">
        <w:rPr>
          <w:sz w:val="24"/>
          <w:szCs w:val="28"/>
        </w:rPr>
        <w:t xml:space="preserve">Gedächtnis </w:t>
      </w:r>
    </w:p>
    <w:p w:rsidR="003455D8" w:rsidRPr="00C3715D" w:rsidRDefault="003455D8" w:rsidP="003455D8">
      <w:pPr>
        <w:pStyle w:val="Listenabsatz"/>
        <w:numPr>
          <w:ilvl w:val="0"/>
          <w:numId w:val="6"/>
        </w:numPr>
        <w:rPr>
          <w:sz w:val="24"/>
          <w:szCs w:val="28"/>
        </w:rPr>
      </w:pPr>
      <w:r w:rsidRPr="00C3715D">
        <w:rPr>
          <w:sz w:val="24"/>
          <w:szCs w:val="28"/>
        </w:rPr>
        <w:t>Förderungsmöglichkeiten im Unterricht und Alltag</w:t>
      </w:r>
    </w:p>
    <w:p w:rsidR="003455D8" w:rsidRPr="00C3715D" w:rsidRDefault="003455D8" w:rsidP="003455D8">
      <w:pPr>
        <w:pStyle w:val="Listenabsatz"/>
        <w:numPr>
          <w:ilvl w:val="0"/>
          <w:numId w:val="6"/>
        </w:numPr>
        <w:rPr>
          <w:sz w:val="24"/>
          <w:szCs w:val="28"/>
        </w:rPr>
      </w:pPr>
      <w:r w:rsidRPr="00C3715D">
        <w:rPr>
          <w:sz w:val="24"/>
          <w:szCs w:val="28"/>
        </w:rPr>
        <w:t>Interdisziplinäre Falldarstellungen</w:t>
      </w:r>
      <w:r w:rsidR="00417D6F">
        <w:rPr>
          <w:sz w:val="24"/>
          <w:szCs w:val="28"/>
        </w:rPr>
        <w:t xml:space="preserve">. </w:t>
      </w:r>
      <w:r w:rsidR="00BA45E1">
        <w:rPr>
          <w:sz w:val="24"/>
          <w:szCs w:val="28"/>
        </w:rPr>
        <w:br/>
      </w:r>
      <w:r w:rsidR="00417D6F">
        <w:rPr>
          <w:sz w:val="24"/>
          <w:szCs w:val="28"/>
        </w:rPr>
        <w:t>Bitte selbst Fallbeispiele mitbringen mit ICF Informationen und Bildmaterial</w:t>
      </w:r>
      <w:r w:rsidR="00BA45E1">
        <w:rPr>
          <w:sz w:val="24"/>
          <w:szCs w:val="28"/>
        </w:rPr>
        <w:t>!</w:t>
      </w:r>
    </w:p>
    <w:p w:rsidR="00417D6F" w:rsidRPr="00417D6F" w:rsidRDefault="003455D8" w:rsidP="00417D6F">
      <w:pPr>
        <w:pStyle w:val="Listenabsatz"/>
        <w:numPr>
          <w:ilvl w:val="0"/>
          <w:numId w:val="6"/>
        </w:numPr>
        <w:rPr>
          <w:sz w:val="24"/>
          <w:szCs w:val="28"/>
        </w:rPr>
      </w:pPr>
      <w:r w:rsidRPr="00C3715D">
        <w:rPr>
          <w:sz w:val="24"/>
          <w:szCs w:val="28"/>
        </w:rPr>
        <w:t>Was lernen wir? Was können wir tun?</w:t>
      </w:r>
    </w:p>
    <w:p w:rsidR="003455D8" w:rsidRDefault="003455D8" w:rsidP="00765CDD">
      <w:pPr>
        <w:pStyle w:val="Text"/>
        <w:jc w:val="right"/>
        <w:rPr>
          <w:rFonts w:ascii="Calibri" w:hAnsi="Calibri"/>
          <w:b/>
          <w:sz w:val="20"/>
          <w:szCs w:val="24"/>
        </w:rPr>
      </w:pPr>
    </w:p>
    <w:p w:rsidR="003455D8" w:rsidRPr="00C3715D" w:rsidRDefault="003455D8" w:rsidP="00C3715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66FF33"/>
        <w:rPr>
          <w:rFonts w:ascii="Calibri" w:hAnsi="Calibri"/>
          <w:b/>
          <w:color w:val="auto"/>
          <w:sz w:val="28"/>
          <w:szCs w:val="24"/>
        </w:rPr>
      </w:pPr>
      <w:r w:rsidRPr="003455D8">
        <w:rPr>
          <w:rFonts w:ascii="Calibri" w:hAnsi="Calibri"/>
          <w:b/>
          <w:color w:val="auto"/>
          <w:sz w:val="28"/>
          <w:szCs w:val="24"/>
          <w:highlight w:val="green"/>
        </w:rPr>
        <w:t>24</w:t>
      </w:r>
      <w:r w:rsidRPr="00C3715D">
        <w:rPr>
          <w:rFonts w:ascii="Calibri" w:hAnsi="Calibri"/>
          <w:b/>
          <w:color w:val="auto"/>
          <w:sz w:val="28"/>
          <w:szCs w:val="24"/>
          <w:highlight w:val="green"/>
        </w:rPr>
        <w:t>. und 25. März 2017</w:t>
      </w:r>
    </w:p>
    <w:p w:rsidR="003455D8" w:rsidRPr="00C3715D" w:rsidRDefault="003455D8" w:rsidP="00C3715D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66FF33"/>
        <w:rPr>
          <w:rFonts w:ascii="Calibri" w:hAnsi="Calibri"/>
          <w:b/>
          <w:sz w:val="28"/>
          <w:szCs w:val="24"/>
        </w:rPr>
      </w:pPr>
      <w:r w:rsidRPr="00C3715D">
        <w:rPr>
          <w:rFonts w:ascii="Calibri" w:hAnsi="Calibri"/>
          <w:b/>
          <w:color w:val="auto"/>
          <w:sz w:val="28"/>
          <w:szCs w:val="24"/>
          <w:highlight w:val="green"/>
        </w:rPr>
        <w:t xml:space="preserve">Festsaal </w:t>
      </w:r>
      <w:r w:rsidRPr="00C3715D">
        <w:rPr>
          <w:rFonts w:ascii="Calibri" w:hAnsi="Calibri"/>
          <w:b/>
          <w:sz w:val="28"/>
          <w:szCs w:val="24"/>
          <w:highlight w:val="green"/>
        </w:rPr>
        <w:t>im Bundes-Blindenerziehungsinstitut</w:t>
      </w:r>
    </w:p>
    <w:p w:rsidR="003455D8" w:rsidRPr="00B11AEB" w:rsidRDefault="003455D8" w:rsidP="00B11AEB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66FF33"/>
        <w:rPr>
          <w:rFonts w:ascii="Calibri" w:hAnsi="Calibri"/>
          <w:b/>
          <w:color w:val="auto"/>
          <w:sz w:val="36"/>
          <w:szCs w:val="24"/>
        </w:rPr>
      </w:pPr>
      <w:r w:rsidRPr="003455D8">
        <w:rPr>
          <w:rFonts w:ascii="Calibri" w:hAnsi="Calibri"/>
          <w:b/>
          <w:sz w:val="28"/>
          <w:szCs w:val="24"/>
          <w:highlight w:val="green"/>
        </w:rPr>
        <w:t xml:space="preserve">in </w:t>
      </w:r>
      <w:r w:rsidRPr="003455D8">
        <w:rPr>
          <w:rFonts w:ascii="Calibri" w:hAnsi="Calibri"/>
          <w:b/>
          <w:sz w:val="28"/>
          <w:szCs w:val="28"/>
          <w:highlight w:val="green"/>
        </w:rPr>
        <w:t xml:space="preserve">1020 </w:t>
      </w:r>
      <w:r w:rsidRPr="003455D8">
        <w:rPr>
          <w:rFonts w:ascii="Calibri" w:hAnsi="Calibri"/>
          <w:b/>
          <w:sz w:val="28"/>
          <w:szCs w:val="24"/>
          <w:highlight w:val="green"/>
        </w:rPr>
        <w:t xml:space="preserve">Wien  </w:t>
      </w:r>
      <w:r w:rsidR="00AB444D">
        <w:rPr>
          <w:rFonts w:ascii="Calibri" w:hAnsi="Calibri"/>
          <w:b/>
          <w:sz w:val="28"/>
          <w:szCs w:val="28"/>
          <w:highlight w:val="green"/>
        </w:rPr>
        <w:t>Wittelsbachstraße 5</w:t>
      </w:r>
      <w:r w:rsidRPr="003455D8">
        <w:rPr>
          <w:rFonts w:ascii="Calibri" w:hAnsi="Calibri"/>
          <w:b/>
          <w:sz w:val="28"/>
          <w:szCs w:val="28"/>
          <w:highlight w:val="green"/>
        </w:rPr>
        <w:t xml:space="preserve"> </w:t>
      </w:r>
      <w:r w:rsidR="00C3715D">
        <w:rPr>
          <w:rFonts w:ascii="Calibri" w:hAnsi="Calibri"/>
          <w:b/>
          <w:sz w:val="28"/>
          <w:szCs w:val="28"/>
          <w:highlight w:val="green"/>
        </w:rPr>
        <w:t xml:space="preserve">                                                      </w:t>
      </w:r>
      <w:r w:rsidR="00C3715D">
        <w:rPr>
          <w:rFonts w:ascii="Calibri" w:hAnsi="Calibri"/>
          <w:b/>
          <w:sz w:val="28"/>
          <w:szCs w:val="24"/>
          <w:highlight w:val="green"/>
        </w:rPr>
        <w:t>14 Einheiten</w:t>
      </w:r>
    </w:p>
    <w:p w:rsidR="003455D8" w:rsidRPr="00AB444D" w:rsidRDefault="003455D8" w:rsidP="003455D8">
      <w:pPr>
        <w:rPr>
          <w:b/>
          <w:sz w:val="28"/>
          <w:szCs w:val="28"/>
        </w:rPr>
      </w:pPr>
      <w:r w:rsidRPr="00AB444D">
        <w:rPr>
          <w:b/>
          <w:sz w:val="28"/>
          <w:szCs w:val="28"/>
        </w:rPr>
        <w:t>ReferentInnenteam: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Marjolein Dik, Neuropsychologin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Hildegard Gruber, Augenfachärztin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Gertrude Jaritz, Sehbehinderten- und Blindenpädagogin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Judith Kowal, Sehbehinderten- und Blindenpädagogin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Wolfgang Kubik, Neurologe</w:t>
      </w:r>
    </w:p>
    <w:p w:rsidR="00AB444D" w:rsidRPr="00C3715D" w:rsidRDefault="00AB444D" w:rsidP="00AB444D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 xml:space="preserve">Isolde </w:t>
      </w:r>
      <w:proofErr w:type="spellStart"/>
      <w:r w:rsidRPr="00C3715D">
        <w:rPr>
          <w:sz w:val="24"/>
          <w:szCs w:val="28"/>
        </w:rPr>
        <w:t>Mitrovits</w:t>
      </w:r>
      <w:proofErr w:type="spellEnd"/>
      <w:r w:rsidRPr="00C3715D">
        <w:rPr>
          <w:sz w:val="24"/>
          <w:szCs w:val="28"/>
        </w:rPr>
        <w:t>-Weber</w:t>
      </w:r>
      <w:r w:rsidR="0022007A">
        <w:rPr>
          <w:sz w:val="24"/>
          <w:szCs w:val="28"/>
        </w:rPr>
        <w:t>, Eltern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Nina Ruiz, Psychologin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Birgit Schloffer, Sehbehinderten- und Blindenpädagogin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Karin Trifinopoulos, Sehbehinderten- und Blindenpädagogin</w:t>
      </w:r>
    </w:p>
    <w:p w:rsidR="003455D8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>Matthias Zeschitz, Psychologe</w:t>
      </w:r>
    </w:p>
    <w:p w:rsidR="00AB444D" w:rsidRPr="00C3715D" w:rsidRDefault="003455D8" w:rsidP="003455D8">
      <w:pPr>
        <w:pStyle w:val="Listenabsatz"/>
        <w:numPr>
          <w:ilvl w:val="0"/>
          <w:numId w:val="7"/>
        </w:numPr>
        <w:rPr>
          <w:sz w:val="24"/>
          <w:szCs w:val="28"/>
        </w:rPr>
      </w:pPr>
      <w:r w:rsidRPr="00C3715D">
        <w:rPr>
          <w:sz w:val="24"/>
          <w:szCs w:val="28"/>
        </w:rPr>
        <w:t xml:space="preserve">Miranda </w:t>
      </w:r>
      <w:proofErr w:type="spellStart"/>
      <w:r w:rsidRPr="00C3715D">
        <w:rPr>
          <w:sz w:val="24"/>
          <w:szCs w:val="28"/>
        </w:rPr>
        <w:t>Zwijgers</w:t>
      </w:r>
      <w:proofErr w:type="spellEnd"/>
      <w:r w:rsidRPr="00C3715D">
        <w:rPr>
          <w:sz w:val="24"/>
          <w:szCs w:val="28"/>
        </w:rPr>
        <w:t>, Ergotherapeutin</w:t>
      </w:r>
    </w:p>
    <w:p w:rsidR="003455D8" w:rsidRPr="00D46252" w:rsidRDefault="003455D8" w:rsidP="003455D8">
      <w:pPr>
        <w:pStyle w:val="Text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28"/>
          <w:szCs w:val="24"/>
        </w:rPr>
        <w:t>Freitag, 24</w:t>
      </w:r>
      <w:r w:rsidRPr="00D46252">
        <w:rPr>
          <w:rFonts w:ascii="Calibri" w:hAnsi="Calibri"/>
          <w:b/>
          <w:sz w:val="28"/>
          <w:szCs w:val="24"/>
        </w:rPr>
        <w:t>.</w:t>
      </w:r>
      <w:r>
        <w:rPr>
          <w:rFonts w:ascii="Calibri" w:hAnsi="Calibri"/>
          <w:b/>
          <w:sz w:val="28"/>
          <w:szCs w:val="24"/>
        </w:rPr>
        <w:t xml:space="preserve"> 3</w:t>
      </w:r>
      <w:r w:rsidRPr="00D46252">
        <w:rPr>
          <w:rFonts w:ascii="Calibri" w:hAnsi="Calibri"/>
          <w:b/>
          <w:sz w:val="28"/>
          <w:szCs w:val="24"/>
        </w:rPr>
        <w:t>.</w:t>
      </w:r>
      <w:r>
        <w:rPr>
          <w:rFonts w:ascii="Calibri" w:hAnsi="Calibri"/>
          <w:b/>
          <w:sz w:val="28"/>
          <w:szCs w:val="24"/>
        </w:rPr>
        <w:t xml:space="preserve"> </w:t>
      </w:r>
      <w:r w:rsidRPr="00D46252">
        <w:rPr>
          <w:rFonts w:ascii="Calibri" w:hAnsi="Calibri"/>
          <w:b/>
          <w:sz w:val="28"/>
          <w:szCs w:val="24"/>
        </w:rPr>
        <w:t>201</w:t>
      </w:r>
      <w:r>
        <w:rPr>
          <w:rFonts w:ascii="Calibri" w:hAnsi="Calibri"/>
          <w:b/>
          <w:sz w:val="28"/>
          <w:szCs w:val="24"/>
        </w:rPr>
        <w:t>7</w:t>
      </w:r>
      <w:r w:rsidRPr="00D46252">
        <w:rPr>
          <w:rFonts w:ascii="Calibri" w:hAnsi="Calibri"/>
          <w:sz w:val="28"/>
          <w:szCs w:val="24"/>
        </w:rPr>
        <w:t xml:space="preserve"> </w:t>
      </w:r>
    </w:p>
    <w:p w:rsidR="003455D8" w:rsidRDefault="003455D8" w:rsidP="003455D8">
      <w:pPr>
        <w:pStyle w:val="Text"/>
        <w:rPr>
          <w:rFonts w:ascii="Calibri" w:hAnsi="Calibri"/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696"/>
        <w:gridCol w:w="5216"/>
        <w:gridCol w:w="2150"/>
      </w:tblGrid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8:00 – 9:00</w:t>
            </w:r>
          </w:p>
        </w:tc>
        <w:tc>
          <w:tcPr>
            <w:tcW w:w="5216" w:type="dxa"/>
          </w:tcPr>
          <w:p w:rsidR="003455D8" w:rsidRPr="0079233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792338">
              <w:rPr>
                <w:rFonts w:ascii="Calibri" w:hAnsi="Calibri"/>
                <w:sz w:val="24"/>
                <w:szCs w:val="24"/>
              </w:rPr>
              <w:t>Registrierung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9:00 – 9:15</w:t>
            </w:r>
          </w:p>
        </w:tc>
        <w:tc>
          <w:tcPr>
            <w:tcW w:w="5216" w:type="dxa"/>
          </w:tcPr>
          <w:p w:rsidR="003455D8" w:rsidRPr="0079233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792338">
              <w:rPr>
                <w:rFonts w:ascii="Calibri" w:hAnsi="Calibri"/>
                <w:sz w:val="24"/>
                <w:szCs w:val="24"/>
              </w:rPr>
              <w:t>Begrüßung / Organisatorisches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Gertrude Jaritz</w:t>
            </w:r>
          </w:p>
          <w:p w:rsidR="00AB444D" w:rsidRDefault="00AB444D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9:15 – 10:00</w:t>
            </w:r>
          </w:p>
        </w:tc>
        <w:tc>
          <w:tcPr>
            <w:tcW w:w="5216" w:type="dxa"/>
          </w:tcPr>
          <w:p w:rsidR="003455D8" w:rsidRPr="00C3715D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C3715D">
              <w:rPr>
                <w:rFonts w:asciiTheme="minorHAnsi" w:hAnsiTheme="minorHAnsi"/>
                <w:b/>
                <w:sz w:val="24"/>
                <w:szCs w:val="24"/>
              </w:rPr>
              <w:t>Visuelle Förderung bei „guter Sehschärfe“ (&gt;0,3)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691D1C">
              <w:rPr>
                <w:rFonts w:ascii="Calibri" w:hAnsi="Calibri"/>
                <w:sz w:val="24"/>
                <w:szCs w:val="24"/>
              </w:rPr>
              <w:t>Marjolein Dik</w:t>
            </w:r>
          </w:p>
          <w:p w:rsidR="00AB444D" w:rsidRPr="00884B95" w:rsidRDefault="00AB444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8"/>
                <w:szCs w:val="24"/>
                <w:lang w:val="de-AT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10:00 – 10:45</w:t>
            </w:r>
          </w:p>
        </w:tc>
        <w:tc>
          <w:tcPr>
            <w:tcW w:w="5216" w:type="dxa"/>
          </w:tcPr>
          <w:p w:rsidR="00AB444D" w:rsidRPr="00792338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</w:rPr>
              <w:t>Orientierungshilfe für den Einsatz von t</w:t>
            </w:r>
            <w:r w:rsidR="003455D8" w:rsidRPr="00C3715D">
              <w:rPr>
                <w:rFonts w:ascii="Calibri" w:hAnsi="Calibri"/>
                <w:b/>
                <w:sz w:val="24"/>
                <w:szCs w:val="24"/>
              </w:rPr>
              <w:t>echnische</w:t>
            </w:r>
            <w:r w:rsidRPr="00C3715D">
              <w:rPr>
                <w:rFonts w:ascii="Calibri" w:hAnsi="Calibri"/>
                <w:b/>
                <w:sz w:val="24"/>
                <w:szCs w:val="24"/>
              </w:rPr>
              <w:t>n</w:t>
            </w:r>
            <w:r w:rsidR="003455D8" w:rsidRPr="00C3715D">
              <w:rPr>
                <w:rFonts w:ascii="Calibri" w:hAnsi="Calibri"/>
                <w:b/>
                <w:sz w:val="24"/>
                <w:szCs w:val="24"/>
              </w:rPr>
              <w:t xml:space="preserve"> Hilfen</w:t>
            </w:r>
            <w:r>
              <w:rPr>
                <w:rFonts w:ascii="Calibri" w:hAnsi="Calibri"/>
                <w:sz w:val="24"/>
                <w:szCs w:val="24"/>
              </w:rPr>
              <w:t xml:space="preserve"> auch bei Kindern mit mehrfachen Beeinträchtigungen</w:t>
            </w:r>
          </w:p>
        </w:tc>
        <w:tc>
          <w:tcPr>
            <w:tcW w:w="2150" w:type="dxa"/>
          </w:tcPr>
          <w:p w:rsidR="003455D8" w:rsidRPr="00884B95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8"/>
                <w:szCs w:val="24"/>
                <w:lang w:val="de-AT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Miranda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Zwijgers</w:t>
            </w:r>
            <w:proofErr w:type="spellEnd"/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10:45 – 11:15</w:t>
            </w:r>
          </w:p>
        </w:tc>
        <w:tc>
          <w:tcPr>
            <w:tcW w:w="5216" w:type="dxa"/>
          </w:tcPr>
          <w:p w:rsidR="003455D8" w:rsidRPr="0079233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792338">
              <w:rPr>
                <w:rFonts w:asciiTheme="minorHAnsi" w:hAnsiTheme="minorHAnsi"/>
                <w:color w:val="auto"/>
                <w:sz w:val="24"/>
                <w:szCs w:val="24"/>
              </w:rPr>
              <w:t>Netzwerken mit Erfrischungen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</w:t>
            </w: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11:15 – 12:00</w:t>
            </w:r>
          </w:p>
        </w:tc>
        <w:tc>
          <w:tcPr>
            <w:tcW w:w="5216" w:type="dxa"/>
          </w:tcPr>
          <w:p w:rsidR="003455D8" w:rsidRPr="00B11AEB" w:rsidRDefault="003455D8" w:rsidP="00B11AEB">
            <w:pPr>
              <w:rPr>
                <w:b/>
                <w:sz w:val="24"/>
                <w:szCs w:val="24"/>
              </w:rPr>
            </w:pPr>
            <w:r w:rsidRPr="00C3715D">
              <w:rPr>
                <w:b/>
                <w:sz w:val="24"/>
                <w:szCs w:val="24"/>
              </w:rPr>
              <w:t>Interdisziplinäre Falldemonstration</w:t>
            </w:r>
            <w:r w:rsidR="00B11AEB">
              <w:rPr>
                <w:b/>
                <w:sz w:val="24"/>
                <w:szCs w:val="24"/>
              </w:rPr>
              <w:t xml:space="preserve"> </w:t>
            </w:r>
            <w:r w:rsidRPr="00792338">
              <w:rPr>
                <w:sz w:val="24"/>
                <w:szCs w:val="24"/>
              </w:rPr>
              <w:t>mit ICD- und ICF-Kodierung</w:t>
            </w:r>
          </w:p>
          <w:p w:rsidR="003455D8" w:rsidRPr="0079233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Ich weiß alles, aber ich kann nichts.</w:t>
            </w:r>
          </w:p>
        </w:tc>
        <w:tc>
          <w:tcPr>
            <w:tcW w:w="2150" w:type="dxa"/>
          </w:tcPr>
          <w:p w:rsidR="003455D8" w:rsidRPr="00805CE4" w:rsidRDefault="003455D8" w:rsidP="00E97E7A">
            <w:pPr>
              <w:rPr>
                <w:rFonts w:ascii="Calibri" w:eastAsia="Arial Unicode MS" w:hAnsi="Calibri" w:cs="Arial Unicode MS"/>
                <w:color w:val="000000"/>
                <w:sz w:val="24"/>
                <w:szCs w:val="24"/>
                <w:bdr w:val="nil"/>
                <w:lang w:val="de-DE"/>
              </w:rPr>
            </w:pPr>
            <w:r>
              <w:rPr>
                <w:rFonts w:ascii="Calibri" w:eastAsia="Arial Unicode MS" w:hAnsi="Calibri" w:cs="Arial Unicode MS"/>
                <w:color w:val="000000"/>
                <w:sz w:val="24"/>
                <w:szCs w:val="24"/>
                <w:bdr w:val="nil"/>
                <w:lang w:val="de-DE"/>
              </w:rPr>
              <w:t>Team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12:00 – 12:45</w:t>
            </w:r>
          </w:p>
        </w:tc>
        <w:tc>
          <w:tcPr>
            <w:tcW w:w="5216" w:type="dxa"/>
          </w:tcPr>
          <w:p w:rsidR="003455D8" w:rsidRPr="00C3715D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4"/>
                <w:szCs w:val="24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</w:rPr>
              <w:t>CVI aus Elternsicht</w:t>
            </w:r>
          </w:p>
        </w:tc>
        <w:tc>
          <w:tcPr>
            <w:tcW w:w="2150" w:type="dxa"/>
          </w:tcPr>
          <w:p w:rsidR="003455D8" w:rsidRPr="00C3715D" w:rsidRDefault="00AB444D" w:rsidP="00C3715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  <w:r w:rsidRPr="00AB44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  <w:t xml:space="preserve">Isolde </w:t>
            </w:r>
            <w:proofErr w:type="spellStart"/>
            <w:r w:rsidRPr="00AB44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  <w:t>Mitrovits</w:t>
            </w:r>
            <w:proofErr w:type="spellEnd"/>
            <w:r w:rsidRPr="00AB44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  <w:t>-Weber</w:t>
            </w:r>
          </w:p>
        </w:tc>
      </w:tr>
      <w:tr w:rsidR="00C3715D" w:rsidTr="00E97E7A">
        <w:tc>
          <w:tcPr>
            <w:tcW w:w="1696" w:type="dxa"/>
          </w:tcPr>
          <w:p w:rsidR="00C3715D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12:45 – 14:15</w:t>
            </w:r>
          </w:p>
        </w:tc>
        <w:tc>
          <w:tcPr>
            <w:tcW w:w="5216" w:type="dxa"/>
          </w:tcPr>
          <w:p w:rsidR="00C3715D" w:rsidRPr="00792338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792338">
              <w:rPr>
                <w:rFonts w:ascii="Calibri" w:hAnsi="Calibri"/>
                <w:sz w:val="24"/>
                <w:szCs w:val="24"/>
              </w:rPr>
              <w:t>Mittagspause</w:t>
            </w:r>
          </w:p>
        </w:tc>
        <w:tc>
          <w:tcPr>
            <w:tcW w:w="2150" w:type="dxa"/>
          </w:tcPr>
          <w:p w:rsidR="00C3715D" w:rsidRPr="00AB444D" w:rsidRDefault="00C3715D" w:rsidP="00C3715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AT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14:15 – 15:30</w:t>
            </w:r>
          </w:p>
        </w:tc>
        <w:tc>
          <w:tcPr>
            <w:tcW w:w="5216" w:type="dxa"/>
          </w:tcPr>
          <w:p w:rsidR="003455D8" w:rsidRPr="00C3715D" w:rsidRDefault="003455D8" w:rsidP="00E97E7A">
            <w:pPr>
              <w:rPr>
                <w:b/>
                <w:sz w:val="24"/>
                <w:szCs w:val="24"/>
              </w:rPr>
            </w:pPr>
            <w:r w:rsidRPr="00C3715D">
              <w:rPr>
                <w:b/>
                <w:sz w:val="24"/>
                <w:szCs w:val="24"/>
              </w:rPr>
              <w:t>Interdisziplinäre Falldemonstration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</w:rPr>
            </w:pPr>
            <w:r w:rsidRPr="00792338">
              <w:rPr>
                <w:rFonts w:asciiTheme="minorHAnsi" w:hAnsiTheme="minorHAnsi"/>
                <w:sz w:val="24"/>
                <w:szCs w:val="24"/>
              </w:rPr>
              <w:t>mit ICD- und ICF-Kodierung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Herz=Schuh, Schwammerl=Schiff, Kleeblatt=Komet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„Wie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es DIER? MIER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es gut.“</w:t>
            </w:r>
          </w:p>
          <w:p w:rsidR="00C3715D" w:rsidRPr="00792338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</w:t>
            </w: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15:30 – 16:00</w:t>
            </w:r>
          </w:p>
        </w:tc>
        <w:tc>
          <w:tcPr>
            <w:tcW w:w="5216" w:type="dxa"/>
          </w:tcPr>
          <w:p w:rsidR="003455D8" w:rsidRPr="0079233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4"/>
                <w:szCs w:val="24"/>
              </w:rPr>
            </w:pPr>
            <w:r w:rsidRPr="00792338">
              <w:rPr>
                <w:rFonts w:ascii="Calibri" w:hAnsi="Calibri"/>
                <w:sz w:val="24"/>
                <w:szCs w:val="24"/>
              </w:rPr>
              <w:t>Netzwerken mit Erfrischungen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3455D8" w:rsidTr="00E97E7A">
        <w:tc>
          <w:tcPr>
            <w:tcW w:w="1696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16: 00 – 18:00</w:t>
            </w:r>
          </w:p>
        </w:tc>
        <w:tc>
          <w:tcPr>
            <w:tcW w:w="5216" w:type="dxa"/>
          </w:tcPr>
          <w:p w:rsidR="003455D8" w:rsidRPr="00C3715D" w:rsidRDefault="003455D8" w:rsidP="00E97E7A">
            <w:pPr>
              <w:pStyle w:val="Text"/>
              <w:rPr>
                <w:rFonts w:ascii="Calibri" w:hAnsi="Calibri"/>
                <w:b/>
                <w:sz w:val="24"/>
                <w:szCs w:val="24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</w:rPr>
              <w:t>Podiumsdiskussion:</w:t>
            </w:r>
          </w:p>
          <w:p w:rsidR="003455D8" w:rsidRPr="00C3715D" w:rsidRDefault="003455D8" w:rsidP="00C3715D">
            <w:pPr>
              <w:rPr>
                <w:rFonts w:ascii="Calibri" w:hAnsi="Calibri"/>
                <w:sz w:val="24"/>
                <w:szCs w:val="24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</w:rPr>
              <w:t>Wer, was, wann, wie, warum?</w:t>
            </w:r>
            <w:r w:rsidR="00C3715D">
              <w:rPr>
                <w:rFonts w:ascii="Calibri" w:hAnsi="Calibri"/>
                <w:sz w:val="24"/>
                <w:szCs w:val="24"/>
              </w:rPr>
              <w:br/>
            </w:r>
            <w:r w:rsidRPr="00792338">
              <w:rPr>
                <w:rFonts w:ascii="Calibri" w:hAnsi="Calibri"/>
                <w:sz w:val="24"/>
                <w:szCs w:val="24"/>
              </w:rPr>
              <w:t>Individualisierung, Differenzierung</w:t>
            </w:r>
            <w:r w:rsidR="00C3715D">
              <w:rPr>
                <w:rFonts w:ascii="Calibri" w:hAnsi="Calibri"/>
                <w:sz w:val="24"/>
                <w:szCs w:val="24"/>
              </w:rPr>
              <w:br/>
            </w:r>
            <w:r w:rsidRPr="00792338">
              <w:rPr>
                <w:rFonts w:ascii="Calibri" w:hAnsi="Calibri"/>
                <w:sz w:val="24"/>
                <w:szCs w:val="24"/>
              </w:rPr>
              <w:t>Pädagogische Kompetenz</w:t>
            </w:r>
            <w:r w:rsidR="00C3715D">
              <w:rPr>
                <w:rFonts w:ascii="Calibri" w:hAnsi="Calibri"/>
                <w:sz w:val="24"/>
                <w:szCs w:val="24"/>
              </w:rPr>
              <w:br/>
            </w:r>
            <w:r w:rsidRPr="00792338">
              <w:rPr>
                <w:rFonts w:ascii="Calibri" w:hAnsi="Calibri"/>
                <w:sz w:val="24"/>
                <w:szCs w:val="24"/>
              </w:rPr>
              <w:t>Rechtliche Grundlagen und Vorgaben oder das Scheitern am System (Vorschuljahr)</w:t>
            </w:r>
            <w:r w:rsidR="00C3715D">
              <w:rPr>
                <w:rFonts w:ascii="Calibri" w:hAnsi="Calibri"/>
                <w:sz w:val="24"/>
                <w:szCs w:val="24"/>
              </w:rPr>
              <w:br/>
            </w:r>
            <w:r w:rsidRPr="00792338">
              <w:rPr>
                <w:rFonts w:ascii="Calibri" w:hAnsi="Calibri"/>
                <w:sz w:val="24"/>
                <w:szCs w:val="24"/>
              </w:rPr>
              <w:t>Flexibilität, Inklusion, Ressourcen</w:t>
            </w:r>
            <w:r w:rsidR="00C3715D">
              <w:rPr>
                <w:rFonts w:ascii="Calibri" w:hAnsi="Calibri"/>
                <w:sz w:val="24"/>
                <w:szCs w:val="24"/>
              </w:rPr>
              <w:br/>
            </w:r>
            <w:r w:rsidRPr="00792338">
              <w:rPr>
                <w:rFonts w:ascii="Calibri" w:hAnsi="Calibri"/>
                <w:sz w:val="24"/>
                <w:szCs w:val="24"/>
              </w:rPr>
              <w:t>Gefühlswelt von 3 Seiten</w:t>
            </w:r>
          </w:p>
        </w:tc>
        <w:tc>
          <w:tcPr>
            <w:tcW w:w="2150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Birgit Schloffer</w:t>
            </w:r>
          </w:p>
        </w:tc>
      </w:tr>
    </w:tbl>
    <w:p w:rsidR="003455D8" w:rsidRDefault="003455D8" w:rsidP="003455D8">
      <w:pPr>
        <w:pStyle w:val="Text"/>
        <w:rPr>
          <w:rFonts w:ascii="Calibri" w:hAnsi="Calibri"/>
          <w:sz w:val="24"/>
          <w:szCs w:val="24"/>
        </w:rPr>
      </w:pPr>
    </w:p>
    <w:p w:rsidR="003455D8" w:rsidRDefault="003455D8" w:rsidP="003455D8">
      <w:pPr>
        <w:pStyle w:val="Text"/>
        <w:rPr>
          <w:rFonts w:ascii="Calibri" w:hAnsi="Calibri"/>
          <w:sz w:val="24"/>
          <w:szCs w:val="24"/>
        </w:rPr>
      </w:pPr>
    </w:p>
    <w:p w:rsidR="003455D8" w:rsidRDefault="003455D8" w:rsidP="003455D8">
      <w:pPr>
        <w:pStyle w:val="Text"/>
        <w:rPr>
          <w:rFonts w:ascii="Calibri" w:hAnsi="Calibri"/>
          <w:sz w:val="24"/>
          <w:szCs w:val="24"/>
        </w:rPr>
      </w:pPr>
    </w:p>
    <w:p w:rsidR="003455D8" w:rsidRPr="00C3715D" w:rsidRDefault="003455D8" w:rsidP="003455D8">
      <w:pPr>
        <w:pStyle w:val="Text"/>
        <w:rPr>
          <w:rFonts w:ascii="Calibri" w:hAnsi="Calibri"/>
          <w:sz w:val="24"/>
          <w:szCs w:val="24"/>
          <w:lang w:val="de-AT"/>
        </w:rPr>
      </w:pPr>
      <w:r w:rsidRPr="00ED7864">
        <w:rPr>
          <w:rFonts w:ascii="Calibri" w:hAnsi="Calibri"/>
          <w:b/>
          <w:sz w:val="28"/>
          <w:szCs w:val="24"/>
          <w:lang w:val="de-AT"/>
        </w:rPr>
        <w:t>Samstag</w:t>
      </w:r>
      <w:r w:rsidRPr="00C3715D">
        <w:rPr>
          <w:rFonts w:ascii="Calibri" w:hAnsi="Calibri"/>
          <w:b/>
          <w:sz w:val="28"/>
          <w:szCs w:val="24"/>
          <w:lang w:val="de-AT"/>
        </w:rPr>
        <w:t>, 25. 3.2017</w:t>
      </w:r>
    </w:p>
    <w:p w:rsidR="003455D8" w:rsidRPr="00C3715D" w:rsidRDefault="003455D8" w:rsidP="003455D8">
      <w:pPr>
        <w:pStyle w:val="Text"/>
        <w:rPr>
          <w:rFonts w:ascii="Calibri" w:hAnsi="Calibri"/>
          <w:sz w:val="28"/>
          <w:szCs w:val="24"/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154"/>
      </w:tblGrid>
      <w:tr w:rsidR="003455D8" w:rsidTr="00E97E7A">
        <w:tc>
          <w:tcPr>
            <w:tcW w:w="1668" w:type="dxa"/>
          </w:tcPr>
          <w:p w:rsidR="003455D8" w:rsidRPr="00C3715D" w:rsidRDefault="003455D8" w:rsidP="00E97E7A">
            <w:pPr>
              <w:pStyle w:val="Text"/>
              <w:rPr>
                <w:rFonts w:ascii="Calibri" w:hAnsi="Calibri"/>
                <w:sz w:val="24"/>
                <w:szCs w:val="24"/>
                <w:lang w:val="de-AT"/>
              </w:rPr>
            </w:pPr>
            <w:r w:rsidRPr="00C3715D">
              <w:rPr>
                <w:rFonts w:ascii="Calibri" w:hAnsi="Calibri"/>
                <w:sz w:val="24"/>
                <w:szCs w:val="24"/>
                <w:lang w:val="de-AT"/>
              </w:rPr>
              <w:t xml:space="preserve">09:00 – 9:45 </w:t>
            </w:r>
          </w:p>
          <w:p w:rsidR="003455D8" w:rsidRPr="00C3715D" w:rsidRDefault="003455D8" w:rsidP="00E97E7A">
            <w:pPr>
              <w:pStyle w:val="Text"/>
              <w:rPr>
                <w:rFonts w:ascii="Calibri" w:hAnsi="Calibri"/>
                <w:sz w:val="24"/>
                <w:szCs w:val="24"/>
                <w:lang w:val="de-AT"/>
              </w:rPr>
            </w:pPr>
          </w:p>
        </w:tc>
        <w:tc>
          <w:tcPr>
            <w:tcW w:w="5244" w:type="dxa"/>
          </w:tcPr>
          <w:p w:rsidR="00C3715D" w:rsidRPr="009C3D35" w:rsidRDefault="009C3D35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  <w:lang w:val="de-AT"/>
              </w:rPr>
            </w:pPr>
            <w:r w:rsidRPr="009C3D35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Störungen der Objekt-, Form- und </w:t>
            </w:r>
            <w:r w:rsidR="00B11AEB" w:rsidRPr="009C3D35">
              <w:rPr>
                <w:rFonts w:asciiTheme="minorHAnsi" w:hAnsiTheme="minorHAnsi"/>
                <w:b/>
                <w:bCs/>
                <w:sz w:val="23"/>
                <w:szCs w:val="23"/>
              </w:rPr>
              <w:t>Gesichterwahrnehmung</w:t>
            </w:r>
            <w:r w:rsidRPr="009C3D35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9C3D35">
              <w:rPr>
                <w:rFonts w:asciiTheme="minorHAnsi" w:hAnsiTheme="minorHAnsi"/>
                <w:sz w:val="23"/>
                <w:szCs w:val="23"/>
              </w:rPr>
              <w:br/>
            </w:r>
            <w:r w:rsidRPr="009C3D35">
              <w:rPr>
                <w:rFonts w:ascii="Calibri" w:eastAsiaTheme="minorHAnsi" w:hAnsi="Calibri" w:cstheme="minorBidi"/>
                <w:color w:val="auto"/>
                <w:sz w:val="24"/>
                <w:szCs w:val="24"/>
                <w:bdr w:val="none" w:sz="0" w:space="0" w:color="auto"/>
                <w:lang w:val="de-AT" w:eastAsia="en-US"/>
              </w:rPr>
              <w:t>(mit Blick auf normalbegabte, geistig-behinderte, mehrfachbehinderte und wahrnehmungsgestörte Kinder und deren typische Probleme)</w:t>
            </w:r>
          </w:p>
        </w:tc>
        <w:tc>
          <w:tcPr>
            <w:tcW w:w="215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CE165D">
              <w:rPr>
                <w:rFonts w:ascii="Calibri" w:hAnsi="Calibri"/>
                <w:sz w:val="24"/>
                <w:szCs w:val="24"/>
              </w:rPr>
              <w:t>Matthias Zeschitz</w:t>
            </w:r>
          </w:p>
        </w:tc>
      </w:tr>
      <w:tr w:rsidR="003455D8" w:rsidTr="00E97E7A">
        <w:tc>
          <w:tcPr>
            <w:tcW w:w="1668" w:type="dxa"/>
          </w:tcPr>
          <w:p w:rsidR="003455D8" w:rsidRDefault="003455D8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9:45 – 10:30</w:t>
            </w:r>
          </w:p>
        </w:tc>
        <w:tc>
          <w:tcPr>
            <w:tcW w:w="5244" w:type="dxa"/>
          </w:tcPr>
          <w:p w:rsidR="003455D8" w:rsidRPr="00C3715D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4"/>
                <w:szCs w:val="24"/>
                <w:lang w:val="de-AT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  <w:lang w:val="de-AT"/>
              </w:rPr>
              <w:t>Neuronale Plastizität im optischen Gedächtnis</w:t>
            </w:r>
          </w:p>
          <w:p w:rsidR="00C3715D" w:rsidRPr="00571E58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  <w:lang w:val="de-AT"/>
              </w:rPr>
            </w:pPr>
          </w:p>
        </w:tc>
        <w:tc>
          <w:tcPr>
            <w:tcW w:w="215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805CE4">
              <w:rPr>
                <w:rFonts w:ascii="Calibri" w:hAnsi="Calibri"/>
                <w:sz w:val="24"/>
                <w:szCs w:val="24"/>
              </w:rPr>
              <w:t>Wolfgang Kubik</w:t>
            </w:r>
          </w:p>
        </w:tc>
      </w:tr>
      <w:tr w:rsidR="003455D8" w:rsidTr="00E97E7A">
        <w:tc>
          <w:tcPr>
            <w:tcW w:w="1668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10:30 – 11:15</w:t>
            </w:r>
          </w:p>
        </w:tc>
        <w:tc>
          <w:tcPr>
            <w:tcW w:w="524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 w:rsidRPr="00825FBA">
              <w:rPr>
                <w:rFonts w:ascii="Calibri" w:hAnsi="Calibri"/>
                <w:sz w:val="24"/>
                <w:szCs w:val="24"/>
              </w:rPr>
              <w:t>Netzwerken mit Erfrischungen</w:t>
            </w:r>
          </w:p>
        </w:tc>
        <w:tc>
          <w:tcPr>
            <w:tcW w:w="215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</w:tr>
      <w:tr w:rsidR="003455D8" w:rsidTr="00E97E7A">
        <w:tc>
          <w:tcPr>
            <w:tcW w:w="1668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11:15 – 12:30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55D8" w:rsidRPr="00C3715D" w:rsidRDefault="003455D8" w:rsidP="00E97E7A">
            <w:pPr>
              <w:rPr>
                <w:b/>
                <w:sz w:val="24"/>
                <w:szCs w:val="24"/>
              </w:rPr>
            </w:pPr>
            <w:r w:rsidRPr="00C3715D">
              <w:rPr>
                <w:b/>
                <w:sz w:val="24"/>
                <w:szCs w:val="24"/>
              </w:rPr>
              <w:t>Interdisziplinäre Falldemonstration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</w:rPr>
            </w:pPr>
            <w:r w:rsidRPr="001833CA">
              <w:rPr>
                <w:rFonts w:asciiTheme="minorHAnsi" w:hAnsiTheme="minorHAnsi"/>
                <w:sz w:val="24"/>
                <w:szCs w:val="24"/>
              </w:rPr>
              <w:t>mit ICD- und ICF-Kodierung</w:t>
            </w:r>
          </w:p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„I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immer bitten und betteln und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sudern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.“</w:t>
            </w:r>
          </w:p>
          <w:p w:rsidR="00C3715D" w:rsidRPr="00D46252" w:rsidRDefault="00C3715D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</w:t>
            </w:r>
          </w:p>
        </w:tc>
      </w:tr>
      <w:tr w:rsidR="003455D8" w:rsidTr="00E97E7A">
        <w:tc>
          <w:tcPr>
            <w:tcW w:w="1668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12:30 – 13:30</w:t>
            </w:r>
          </w:p>
        </w:tc>
        <w:tc>
          <w:tcPr>
            <w:tcW w:w="5244" w:type="dxa"/>
          </w:tcPr>
          <w:p w:rsidR="003455D8" w:rsidRPr="00C3715D" w:rsidRDefault="003455D8" w:rsidP="00E97E7A">
            <w:pPr>
              <w:pStyle w:val="Text"/>
              <w:rPr>
                <w:rFonts w:ascii="Calibri" w:hAnsi="Calibri"/>
                <w:b/>
                <w:sz w:val="24"/>
                <w:szCs w:val="24"/>
              </w:rPr>
            </w:pPr>
            <w:r w:rsidRPr="00C3715D">
              <w:rPr>
                <w:rFonts w:ascii="Calibri" w:hAnsi="Calibri"/>
                <w:b/>
                <w:sz w:val="24"/>
                <w:szCs w:val="24"/>
              </w:rPr>
              <w:t>Abschluss: Wie geht es weiter für Kinder mit CVI in Österreich?</w:t>
            </w:r>
          </w:p>
          <w:p w:rsidR="00C3715D" w:rsidRPr="00C22C77" w:rsidRDefault="00C3715D" w:rsidP="00E97E7A">
            <w:pPr>
              <w:pStyle w:val="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55D8" w:rsidRDefault="003455D8" w:rsidP="00E97E7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Gertrude Jaritz</w:t>
            </w:r>
          </w:p>
        </w:tc>
      </w:tr>
    </w:tbl>
    <w:p w:rsidR="003455D8" w:rsidRDefault="003455D8" w:rsidP="003455D8">
      <w:pPr>
        <w:rPr>
          <w:rFonts w:ascii="Calibri" w:eastAsia="Arial Unicode MS" w:hAnsi="Calibri" w:cs="Arial Unicode MS"/>
          <w:color w:val="000000"/>
          <w:sz w:val="28"/>
          <w:szCs w:val="24"/>
          <w:bdr w:val="nil"/>
          <w:lang w:val="de-DE"/>
        </w:rPr>
      </w:pPr>
    </w:p>
    <w:p w:rsidR="003455D8" w:rsidRDefault="003455D8" w:rsidP="00765CDD">
      <w:pPr>
        <w:pStyle w:val="Text"/>
        <w:jc w:val="right"/>
        <w:rPr>
          <w:rFonts w:ascii="Calibri" w:hAnsi="Calibri"/>
          <w:b/>
          <w:sz w:val="20"/>
          <w:szCs w:val="24"/>
        </w:rPr>
      </w:pPr>
    </w:p>
    <w:p w:rsidR="00E33B20" w:rsidRPr="00AB444D" w:rsidRDefault="00E33B20" w:rsidP="002478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32"/>
          <w:lang w:val="en-GB"/>
        </w:rPr>
      </w:pPr>
    </w:p>
    <w:p w:rsidR="00C3715D" w:rsidRPr="00B11AEB" w:rsidRDefault="00B11AEB" w:rsidP="002478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8"/>
          <w:lang w:val="de-AT"/>
        </w:rPr>
      </w:pPr>
      <w:r w:rsidRPr="00B11AEB">
        <w:rPr>
          <w:rFonts w:asciiTheme="minorHAnsi" w:hAnsiTheme="minorHAnsi"/>
          <w:sz w:val="28"/>
          <w:lang w:val="de-AT"/>
        </w:rPr>
        <w:t>Auf Ihr/D</w:t>
      </w:r>
      <w:r w:rsidR="00881334" w:rsidRPr="00B11AEB">
        <w:rPr>
          <w:rFonts w:asciiTheme="minorHAnsi" w:hAnsiTheme="minorHAnsi"/>
          <w:sz w:val="28"/>
          <w:lang w:val="de-AT"/>
        </w:rPr>
        <w:t>ein Kommen freut sich das CVI-Team</w:t>
      </w:r>
      <w:r w:rsidRPr="00B11AEB">
        <w:rPr>
          <w:rFonts w:asciiTheme="minorHAnsi" w:hAnsiTheme="minorHAnsi"/>
          <w:sz w:val="28"/>
          <w:lang w:val="de-AT"/>
        </w:rPr>
        <w:t>!</w:t>
      </w:r>
    </w:p>
    <w:p w:rsidR="00881334" w:rsidRPr="00B11AEB" w:rsidRDefault="00E33B20" w:rsidP="002478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8"/>
          <w:lang w:val="de-AT"/>
        </w:rPr>
      </w:pPr>
      <w:r w:rsidRPr="00B11AEB">
        <w:rPr>
          <w:rFonts w:asciiTheme="minorHAnsi" w:hAnsiTheme="minorHAnsi"/>
          <w:sz w:val="28"/>
          <w:lang w:val="de-AT"/>
        </w:rPr>
        <w:t>Gerti Jaritz eh.</w:t>
      </w:r>
      <w:bookmarkStart w:id="0" w:name="_GoBack"/>
      <w:bookmarkEnd w:id="0"/>
    </w:p>
    <w:sectPr w:rsidR="00881334" w:rsidRPr="00B11AE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C8" w:rsidRDefault="006530C8" w:rsidP="00881334">
      <w:pPr>
        <w:spacing w:after="0" w:line="240" w:lineRule="auto"/>
      </w:pPr>
      <w:r>
        <w:separator/>
      </w:r>
    </w:p>
  </w:endnote>
  <w:endnote w:type="continuationSeparator" w:id="0">
    <w:p w:rsidR="006530C8" w:rsidRDefault="006530C8" w:rsidP="0088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C8" w:rsidRDefault="006530C8" w:rsidP="00881334">
      <w:pPr>
        <w:spacing w:after="0" w:line="240" w:lineRule="auto"/>
      </w:pPr>
      <w:r>
        <w:separator/>
      </w:r>
    </w:p>
  </w:footnote>
  <w:footnote w:type="continuationSeparator" w:id="0">
    <w:p w:rsidR="006530C8" w:rsidRDefault="006530C8" w:rsidP="0088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34" w:rsidRPr="00AB444D" w:rsidRDefault="00AB444D">
    <w:pPr>
      <w:pStyle w:val="Kopfzeile"/>
      <w:rPr>
        <w:b/>
        <w:sz w:val="32"/>
      </w:rPr>
    </w:pPr>
    <w:r w:rsidRPr="00247800">
      <w:rPr>
        <w:rFonts w:eastAsia="Arial Unicode MS" w:cs="Arial"/>
        <w:b/>
        <w:noProof/>
        <w:sz w:val="52"/>
        <w:lang w:eastAsia="de-AT"/>
      </w:rPr>
      <w:drawing>
        <wp:anchor distT="0" distB="0" distL="114300" distR="114300" simplePos="0" relativeHeight="251659264" behindDoc="1" locked="0" layoutInCell="1" allowOverlap="1" wp14:anchorId="2EBBF639" wp14:editId="7BE1B01C">
          <wp:simplePos x="0" y="0"/>
          <wp:positionH relativeFrom="column">
            <wp:posOffset>5490073</wp:posOffset>
          </wp:positionH>
          <wp:positionV relativeFrom="paragraph">
            <wp:posOffset>-144780</wp:posOffset>
          </wp:positionV>
          <wp:extent cx="524647" cy="571500"/>
          <wp:effectExtent l="0" t="0" r="8890" b="0"/>
          <wp:wrapNone/>
          <wp:docPr id="1" name="Grafik 1" descr="phst_logo_komplett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hst_logo_komplett_4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47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D5B"/>
    <w:multiLevelType w:val="hybridMultilevel"/>
    <w:tmpl w:val="FE8018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0B0B"/>
    <w:multiLevelType w:val="hybridMultilevel"/>
    <w:tmpl w:val="AC4C65D6"/>
    <w:lvl w:ilvl="0" w:tplc="E94E1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38"/>
    <w:multiLevelType w:val="hybridMultilevel"/>
    <w:tmpl w:val="214CAB3A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D69C6"/>
    <w:multiLevelType w:val="hybridMultilevel"/>
    <w:tmpl w:val="A872D170"/>
    <w:lvl w:ilvl="0" w:tplc="19AAFBE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87191"/>
    <w:multiLevelType w:val="hybridMultilevel"/>
    <w:tmpl w:val="86B09032"/>
    <w:lvl w:ilvl="0" w:tplc="85544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5CE0"/>
    <w:multiLevelType w:val="hybridMultilevel"/>
    <w:tmpl w:val="900EF1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D77AE"/>
    <w:multiLevelType w:val="hybridMultilevel"/>
    <w:tmpl w:val="2DF0BE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67B45"/>
    <w:multiLevelType w:val="hybridMultilevel"/>
    <w:tmpl w:val="AB98543E"/>
    <w:lvl w:ilvl="0" w:tplc="C0CE3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5"/>
    <w:rsid w:val="00004504"/>
    <w:rsid w:val="000727D7"/>
    <w:rsid w:val="00147E98"/>
    <w:rsid w:val="00156944"/>
    <w:rsid w:val="0022007A"/>
    <w:rsid w:val="00234290"/>
    <w:rsid w:val="00247800"/>
    <w:rsid w:val="00252841"/>
    <w:rsid w:val="002602CF"/>
    <w:rsid w:val="00300B27"/>
    <w:rsid w:val="003455D8"/>
    <w:rsid w:val="00364BD1"/>
    <w:rsid w:val="003950EB"/>
    <w:rsid w:val="00417D6F"/>
    <w:rsid w:val="00444676"/>
    <w:rsid w:val="004C4B65"/>
    <w:rsid w:val="00504CBE"/>
    <w:rsid w:val="005675A7"/>
    <w:rsid w:val="0057173A"/>
    <w:rsid w:val="005D1663"/>
    <w:rsid w:val="00626F48"/>
    <w:rsid w:val="006530C8"/>
    <w:rsid w:val="00750CB5"/>
    <w:rsid w:val="00765CDD"/>
    <w:rsid w:val="007C2728"/>
    <w:rsid w:val="007D04D6"/>
    <w:rsid w:val="007D2757"/>
    <w:rsid w:val="0083022D"/>
    <w:rsid w:val="00881334"/>
    <w:rsid w:val="008D3778"/>
    <w:rsid w:val="008E6693"/>
    <w:rsid w:val="00927ABC"/>
    <w:rsid w:val="00952A8E"/>
    <w:rsid w:val="009C3D35"/>
    <w:rsid w:val="009E75DD"/>
    <w:rsid w:val="00A27F46"/>
    <w:rsid w:val="00AB444D"/>
    <w:rsid w:val="00AC71BF"/>
    <w:rsid w:val="00B11AEB"/>
    <w:rsid w:val="00B32807"/>
    <w:rsid w:val="00BA45E1"/>
    <w:rsid w:val="00C31282"/>
    <w:rsid w:val="00C3715D"/>
    <w:rsid w:val="00C5524F"/>
    <w:rsid w:val="00C55955"/>
    <w:rsid w:val="00C662DB"/>
    <w:rsid w:val="00CB385A"/>
    <w:rsid w:val="00D606FB"/>
    <w:rsid w:val="00D71AF4"/>
    <w:rsid w:val="00D76BE6"/>
    <w:rsid w:val="00DC3B36"/>
    <w:rsid w:val="00DD5C1B"/>
    <w:rsid w:val="00DF2CE2"/>
    <w:rsid w:val="00E204CE"/>
    <w:rsid w:val="00E27EDF"/>
    <w:rsid w:val="00E33B20"/>
    <w:rsid w:val="00E360F0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595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C55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 w:eastAsia="de-AT"/>
    </w:rPr>
  </w:style>
  <w:style w:type="table" w:styleId="Tabellenraster">
    <w:name w:val="Table Grid"/>
    <w:basedOn w:val="NormaleTabelle"/>
    <w:uiPriority w:val="59"/>
    <w:rsid w:val="00C5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595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F4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8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34"/>
  </w:style>
  <w:style w:type="paragraph" w:styleId="Fuzeile">
    <w:name w:val="footer"/>
    <w:basedOn w:val="Standard"/>
    <w:link w:val="FuzeileZchn"/>
    <w:uiPriority w:val="99"/>
    <w:unhideWhenUsed/>
    <w:rsid w:val="0088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34"/>
  </w:style>
  <w:style w:type="paragraph" w:styleId="Listenabsatz">
    <w:name w:val="List Paragraph"/>
    <w:basedOn w:val="Standard"/>
    <w:uiPriority w:val="34"/>
    <w:qFormat/>
    <w:rsid w:val="003455D8"/>
    <w:pPr>
      <w:spacing w:after="200" w:line="276" w:lineRule="auto"/>
      <w:ind w:left="720"/>
      <w:contextualSpacing/>
    </w:pPr>
    <w:rPr>
      <w:rFonts w:eastAsiaTheme="minorEastAsia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595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C559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 w:eastAsia="de-AT"/>
    </w:rPr>
  </w:style>
  <w:style w:type="table" w:styleId="Tabellenraster">
    <w:name w:val="Table Grid"/>
    <w:basedOn w:val="NormaleTabelle"/>
    <w:uiPriority w:val="59"/>
    <w:rsid w:val="00C5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595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F4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8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34"/>
  </w:style>
  <w:style w:type="paragraph" w:styleId="Fuzeile">
    <w:name w:val="footer"/>
    <w:basedOn w:val="Standard"/>
    <w:link w:val="FuzeileZchn"/>
    <w:uiPriority w:val="99"/>
    <w:unhideWhenUsed/>
    <w:rsid w:val="0088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34"/>
  </w:style>
  <w:style w:type="paragraph" w:styleId="Listenabsatz">
    <w:name w:val="List Paragraph"/>
    <w:basedOn w:val="Standard"/>
    <w:uiPriority w:val="34"/>
    <w:qFormat/>
    <w:rsid w:val="003455D8"/>
    <w:pPr>
      <w:spacing w:after="200" w:line="276" w:lineRule="auto"/>
      <w:ind w:left="720"/>
      <w:contextualSpacing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4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533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8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7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56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78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3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72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21892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958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1796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82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57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67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9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18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3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91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34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7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212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927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404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43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50072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72307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3457680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662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1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597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2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8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9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14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0358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70126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806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6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020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40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348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64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756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889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826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6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53657">
                                                          <w:marLeft w:val="4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57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06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07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06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53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39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36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25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209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583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162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 Jaritz</dc:creator>
  <cp:lastModifiedBy>Gerti Jaritz</cp:lastModifiedBy>
  <cp:revision>9</cp:revision>
  <dcterms:created xsi:type="dcterms:W3CDTF">2017-01-31T15:43:00Z</dcterms:created>
  <dcterms:modified xsi:type="dcterms:W3CDTF">2017-02-26T10:37:00Z</dcterms:modified>
</cp:coreProperties>
</file>