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B62B0" w14:textId="77777777" w:rsidR="00A43FD3" w:rsidRPr="00A43FD3" w:rsidRDefault="00A43FD3" w:rsidP="00A43FD3">
      <w:pPr>
        <w:spacing w:before="150" w:after="525" w:line="248" w:lineRule="atLeast"/>
        <w:textAlignment w:val="baseline"/>
        <w:outlineLvl w:val="0"/>
        <w:rPr>
          <w:rFonts w:ascii="Arial" w:eastAsia="Times New Roman" w:hAnsi="Arial" w:cs="Arial"/>
          <w:b/>
          <w:bCs/>
          <w:color w:val="575757"/>
          <w:kern w:val="36"/>
          <w:sz w:val="48"/>
          <w:szCs w:val="48"/>
          <w:lang w:eastAsia="de-DE"/>
        </w:rPr>
      </w:pPr>
      <w:proofErr w:type="gramStart"/>
      <w:r w:rsidRPr="00A43FD3">
        <w:rPr>
          <w:rFonts w:ascii="Arial" w:eastAsia="Times New Roman" w:hAnsi="Arial" w:cs="Arial"/>
          <w:b/>
          <w:bCs/>
          <w:color w:val="575757"/>
          <w:kern w:val="36"/>
          <w:sz w:val="48"/>
          <w:szCs w:val="48"/>
          <w:lang w:eastAsia="de-DE"/>
        </w:rPr>
        <w:t>digi.komp</w:t>
      </w:r>
      <w:proofErr w:type="gramEnd"/>
      <w:r w:rsidRPr="00A43FD3">
        <w:rPr>
          <w:rFonts w:ascii="Arial" w:eastAsia="Times New Roman" w:hAnsi="Arial" w:cs="Arial"/>
          <w:b/>
          <w:bCs/>
          <w:color w:val="575757"/>
          <w:kern w:val="36"/>
          <w:sz w:val="48"/>
          <w:szCs w:val="48"/>
          <w:lang w:eastAsia="de-DE"/>
        </w:rPr>
        <w:t>4 - Das Kompetenzmodell</w:t>
      </w:r>
    </w:p>
    <w:p w14:paraId="2B45D128" w14:textId="77777777" w:rsidR="00A43FD3" w:rsidRPr="00A43FD3" w:rsidRDefault="00A43FD3" w:rsidP="00A43FD3">
      <w:pPr>
        <w:ind w:right="15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  <w:r w:rsidRPr="00A43FD3">
        <w:rPr>
          <w:rFonts w:ascii="Times New Roman" w:eastAsia="Times New Roman" w:hAnsi="Times New Roman" w:cs="Times New Roman"/>
          <w:noProof/>
          <w:sz w:val="21"/>
          <w:szCs w:val="21"/>
          <w:lang w:eastAsia="de-DE"/>
        </w:rPr>
        <w:drawing>
          <wp:inline distT="0" distB="0" distL="0" distR="0" wp14:anchorId="099CE9EE" wp14:editId="63C70C27">
            <wp:extent cx="476250" cy="476250"/>
            <wp:effectExtent l="0" t="0" r="6350" b="6350"/>
            <wp:docPr id="4" name="Bild 4" descr="http://digikomp.at/typo3temp/pics/d_7d837cba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gikomp.at/typo3temp/pics/d_7d837cba9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5AF7E" w14:textId="77777777" w:rsidR="00A43FD3" w:rsidRPr="00A43FD3" w:rsidRDefault="00A43FD3" w:rsidP="00A43FD3">
      <w:pPr>
        <w:spacing w:after="150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eastAsia="de-DE"/>
        </w:rPr>
      </w:pPr>
      <w:r w:rsidRPr="00A43FD3">
        <w:rPr>
          <w:rFonts w:ascii="Times New Roman" w:eastAsia="Times New Roman" w:hAnsi="Times New Roman" w:cs="Times New Roman"/>
          <w:b/>
          <w:bCs/>
          <w:sz w:val="25"/>
          <w:szCs w:val="25"/>
          <w:lang w:eastAsia="de-DE"/>
        </w:rPr>
        <w:br/>
      </w:r>
      <w:r w:rsidRPr="00A43FD3"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  <w:t>Informationstechnologie, Mensch und Gesellschaft</w:t>
      </w:r>
      <w:r w:rsidRPr="00A43FD3">
        <w:rPr>
          <w:rFonts w:ascii="Times New Roman" w:eastAsia="Times New Roman" w:hAnsi="Times New Roman" w:cs="Times New Roman"/>
          <w:b/>
          <w:bCs/>
          <w:sz w:val="25"/>
          <w:szCs w:val="25"/>
          <w:lang w:eastAsia="de-DE"/>
        </w:rPr>
        <w:br/>
      </w:r>
    </w:p>
    <w:p w14:paraId="2DDA44F3" w14:textId="77777777" w:rsidR="00A43FD3" w:rsidRPr="00A43FD3" w:rsidRDefault="00A43FD3" w:rsidP="00A43FD3">
      <w:pPr>
        <w:textAlignment w:val="baseline"/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</w:pPr>
      <w:r w:rsidRPr="00A43FD3"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  <w:t>1.1 Bedeutung von IT in der Lebenswelt der Kinder</w:t>
      </w:r>
    </w:p>
    <w:p w14:paraId="2993DF64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wichtige Anwendungsgebiete der Informationstechnologie aus der Lebensumwelt anführen.</w:t>
      </w:r>
    </w:p>
    <w:p w14:paraId="28EDD340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Bereiche nennen, in denen Computer Menschen nicht ersetzen können.</w:t>
      </w:r>
    </w:p>
    <w:p w14:paraId="46CE0282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denke über meine Nutzung digitaler Medien nach und kann darüber mit meinen Eltern und Lehrpersonen sprechen</w:t>
      </w:r>
      <w:r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br/>
      </w:r>
    </w:p>
    <w:p w14:paraId="68432145" w14:textId="77777777" w:rsidR="00A43FD3" w:rsidRPr="00A43FD3" w:rsidRDefault="00A43FD3" w:rsidP="00A43FD3">
      <w:pPr>
        <w:textAlignment w:val="baseline"/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</w:pPr>
      <w:r w:rsidRPr="00A43FD3"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  <w:t>1.2 Verantwortung bei der Nutzung von IT</w:t>
      </w:r>
    </w:p>
    <w:p w14:paraId="7260516B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reale und virtuelle Welten unterscheiden.</w:t>
      </w:r>
    </w:p>
    <w:p w14:paraId="742071A6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mein digitales Ich im Web gestalten.</w:t>
      </w:r>
    </w:p>
    <w:p w14:paraId="1BB4F035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weiß, dass ich im Internet Spuren hinterlasse und identifizierbar bin. Daher verhalte ich mich entsprechend.</w:t>
      </w:r>
    </w:p>
    <w:p w14:paraId="076FE152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kenne grundlegende Rechte und Pflichten im Umgang mit eigenen und fremden Daten.</w:t>
      </w:r>
    </w:p>
    <w:p w14:paraId="6A23C5E0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beachte das Urheberrecht (Musik, Film, Bilder, Texte, Software) und das Recht auf den Schutz persönlicher Daten, insbesondere das Recht am eigenen Bild.</w:t>
      </w:r>
    </w:p>
    <w:p w14:paraId="796B2054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kenne Risiken bei der Nutzung von Informationstechnologien und weiß, wie ich mich im gegebenen Fall verhalten soll.</w:t>
      </w:r>
    </w:p>
    <w:p w14:paraId="1DC41D52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kenne mögliche Gefahren im Umgang mit Personen, die ich nur aus dem Internet kenne und kann mir Hilfe holen.</w:t>
      </w:r>
    </w:p>
    <w:p w14:paraId="07A58E5C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weiß, dass auch im Internet Geschäfte abgeschlossen werden und damit Risiken verbunden sind.</w:t>
      </w:r>
      <w:r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br/>
      </w:r>
    </w:p>
    <w:p w14:paraId="75532268" w14:textId="77777777" w:rsidR="00A43FD3" w:rsidRPr="00A43FD3" w:rsidRDefault="00A43FD3" w:rsidP="00A43FD3">
      <w:pPr>
        <w:textAlignment w:val="baseline"/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</w:pPr>
      <w:r w:rsidRPr="00A43FD3"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  <w:t>1.3 Datenschutz und Datensicherheit</w:t>
      </w:r>
    </w:p>
    <w:p w14:paraId="115BD876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weiß, dass es Bedrohungen wie Schadprogramme gibt, besonders wenn ich Daten austausche oder das Internet nutze.</w:t>
      </w:r>
    </w:p>
    <w:p w14:paraId="0B8BD0E8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kenne Möglichkeiten zum Schutz meines Computers und weiß, an wen ich mich im Bedarfsfall wenden kann.</w:t>
      </w:r>
    </w:p>
    <w:p w14:paraId="0DDA03F0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weiß, dass es Daten gibt, zu denen ich mir keinen Zugriff verschaffen darf und dass missbräuchlicher Zugriff in manchen Fällen strafbar ist.</w:t>
      </w:r>
      <w:r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br/>
      </w:r>
    </w:p>
    <w:p w14:paraId="7FD5D5BE" w14:textId="77777777" w:rsidR="00A43FD3" w:rsidRPr="00A43FD3" w:rsidRDefault="00A43FD3" w:rsidP="00A43FD3">
      <w:pPr>
        <w:textAlignment w:val="baseline"/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</w:pPr>
      <w:r w:rsidRPr="00A43FD3"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  <w:t>1.4 Entwicklung und berufliche Perspektiven</w:t>
      </w:r>
    </w:p>
    <w:p w14:paraId="4975C5C5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einige Berufe nennen, in denen Computersysteme wichtig sind.</w:t>
      </w:r>
    </w:p>
    <w:p w14:paraId="4630F833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kenne die geschichtliche Entwicklung der Kommunikationstechnologie in groben Umrissen.</w:t>
      </w:r>
      <w:r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br/>
      </w:r>
      <w:r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br/>
      </w:r>
    </w:p>
    <w:p w14:paraId="5FAE8A00" w14:textId="77777777" w:rsidR="00A43FD3" w:rsidRPr="00A43FD3" w:rsidRDefault="00A43FD3" w:rsidP="00A43FD3">
      <w:pPr>
        <w:textAlignment w:val="baseline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  <w:r w:rsidRPr="00A43FD3">
        <w:rPr>
          <w:rFonts w:ascii="Times New Roman" w:eastAsia="Times New Roman" w:hAnsi="Times New Roman" w:cs="Times New Roman"/>
          <w:sz w:val="21"/>
          <w:szCs w:val="21"/>
          <w:lang w:eastAsia="de-DE"/>
        </w:rPr>
        <w:pict w14:anchorId="662A12F3">
          <v:rect id="_x0000_i1025" style="width:0;height:0" o:hralign="center" o:hrstd="t" o:hr="t" fillcolor="#aaa" stroked="f"/>
        </w:pict>
      </w:r>
    </w:p>
    <w:p w14:paraId="45F11B29" w14:textId="77777777" w:rsidR="00A43FD3" w:rsidRPr="00A43FD3" w:rsidRDefault="00A43FD3" w:rsidP="00A43FD3">
      <w:pPr>
        <w:ind w:right="15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  <w:r w:rsidRPr="00A43FD3">
        <w:rPr>
          <w:rFonts w:ascii="Times New Roman" w:eastAsia="Times New Roman" w:hAnsi="Times New Roman" w:cs="Times New Roman"/>
          <w:noProof/>
          <w:sz w:val="21"/>
          <w:szCs w:val="21"/>
          <w:lang w:eastAsia="de-DE"/>
        </w:rPr>
        <w:lastRenderedPageBreak/>
        <w:drawing>
          <wp:inline distT="0" distB="0" distL="0" distR="0" wp14:anchorId="7725EBDC" wp14:editId="04D6533B">
            <wp:extent cx="476250" cy="476250"/>
            <wp:effectExtent l="0" t="0" r="6350" b="6350"/>
            <wp:docPr id="3" name="Bild 3" descr="http://digikomp.at/typo3temp/pics/d_7d837cba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gikomp.at/typo3temp/pics/d_7d837cba9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BC2B8" w14:textId="77777777" w:rsidR="00A43FD3" w:rsidRPr="00A43FD3" w:rsidRDefault="00A43FD3" w:rsidP="00A43FD3">
      <w:pPr>
        <w:spacing w:after="150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eastAsia="de-DE"/>
        </w:rPr>
      </w:pPr>
      <w:r w:rsidRPr="00A43FD3">
        <w:rPr>
          <w:rFonts w:ascii="Times New Roman" w:eastAsia="Times New Roman" w:hAnsi="Times New Roman" w:cs="Times New Roman"/>
          <w:b/>
          <w:bCs/>
          <w:sz w:val="25"/>
          <w:szCs w:val="25"/>
          <w:lang w:eastAsia="de-DE"/>
        </w:rPr>
        <w:br/>
      </w:r>
      <w:r w:rsidRPr="00A43FD3"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  <w:t>Informatiksysteme</w:t>
      </w:r>
    </w:p>
    <w:p w14:paraId="5159E9FB" w14:textId="77777777" w:rsidR="00A43FD3" w:rsidRPr="00A43FD3" w:rsidRDefault="00A43FD3" w:rsidP="00A43FD3">
      <w:pPr>
        <w:textAlignment w:val="baseline"/>
        <w:rPr>
          <w:rFonts w:ascii="Times New Roman" w:hAnsi="Times New Roman" w:cs="Times New Roman"/>
          <w:sz w:val="21"/>
          <w:szCs w:val="21"/>
          <w:lang w:eastAsia="de-DE"/>
        </w:rPr>
      </w:pPr>
      <w:r w:rsidRPr="00A43FD3"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  <w:br/>
        <w:t>2.1 Technische Bestandteile und deren Einsatz</w:t>
      </w:r>
    </w:p>
    <w:p w14:paraId="0172138F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digitale Geräte des täglichen Lebens benennen un</w:t>
      </w:r>
      <w:r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d verantwortungsvoll verwenden.</w:t>
      </w:r>
    </w:p>
    <w:p w14:paraId="10651278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Speichermedien nennen und nutzen.</w:t>
      </w:r>
      <w:r w:rsidRPr="00A43FD3">
        <w:rPr>
          <w:rFonts w:ascii="Times New Roman" w:eastAsia="Times New Roman" w:hAnsi="Times New Roman" w:cs="Times New Roman"/>
          <w:bdr w:val="none" w:sz="0" w:space="0" w:color="auto" w:frame="1"/>
          <w:lang w:eastAsia="de-DE"/>
        </w:rPr>
        <w:br/>
      </w:r>
    </w:p>
    <w:p w14:paraId="10823DF2" w14:textId="77777777" w:rsidR="00A43FD3" w:rsidRPr="00A43FD3" w:rsidRDefault="00A43FD3" w:rsidP="00A43FD3">
      <w:pPr>
        <w:textAlignment w:val="baseline"/>
        <w:rPr>
          <w:rFonts w:ascii="Times New Roman" w:hAnsi="Times New Roman" w:cs="Times New Roman"/>
          <w:sz w:val="21"/>
          <w:szCs w:val="21"/>
          <w:lang w:eastAsia="de-DE"/>
        </w:rPr>
      </w:pPr>
      <w:r w:rsidRPr="00A43FD3"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  <w:t>2.2 Gestaltung und Nutzung persönlicher Informatiksysteme</w:t>
      </w:r>
    </w:p>
    <w:p w14:paraId="6F8F1C4E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verwende digitale Geräte und Internet beim Lernen.</w:t>
      </w:r>
    </w:p>
    <w:p w14:paraId="603DC50C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einen Computer starten und herunterfahren.</w:t>
      </w:r>
    </w:p>
    <w:p w14:paraId="3CBD4463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mich ordnungsgemäß an- und abmelden.</w:t>
      </w:r>
    </w:p>
    <w:p w14:paraId="43F55A70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Programme starten und darin arbeiten.</w:t>
      </w:r>
    </w:p>
    <w:p w14:paraId="369B57AD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Dateien in einem Ordnungssystem speichern, wiederfinden und öffnen.</w:t>
      </w: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br/>
      </w:r>
    </w:p>
    <w:p w14:paraId="007F4B4A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Dateien einfügen, verschieben, kopieren und löschen.</w:t>
      </w:r>
    </w:p>
    <w:p w14:paraId="2E77F547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Plattformen, die für mich geeignet sind, nutzen.</w:t>
      </w:r>
      <w:r w:rsidRPr="00A43FD3">
        <w:rPr>
          <w:rFonts w:ascii="Times New Roman" w:eastAsia="Times New Roman" w:hAnsi="Times New Roman" w:cs="Times New Roman"/>
          <w:bdr w:val="none" w:sz="0" w:space="0" w:color="auto" w:frame="1"/>
          <w:lang w:eastAsia="de-DE"/>
        </w:rPr>
        <w:br/>
      </w:r>
    </w:p>
    <w:p w14:paraId="4B0982C1" w14:textId="77777777" w:rsidR="00A43FD3" w:rsidRPr="00A43FD3" w:rsidRDefault="00A43FD3" w:rsidP="00A43FD3">
      <w:pPr>
        <w:textAlignment w:val="baseline"/>
        <w:rPr>
          <w:rFonts w:ascii="Times New Roman" w:hAnsi="Times New Roman" w:cs="Times New Roman"/>
          <w:sz w:val="21"/>
          <w:szCs w:val="21"/>
          <w:lang w:eastAsia="de-DE"/>
        </w:rPr>
      </w:pPr>
      <w:r w:rsidRPr="00A43FD3"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  <w:t>2.3 Datenaustausch in Netzwerken</w:t>
      </w:r>
    </w:p>
    <w:p w14:paraId="46EA02E9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Netzwerke zum Suchen und Darstellen von Informationen nutzen.</w:t>
      </w:r>
    </w:p>
    <w:p w14:paraId="1A7E903F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Netzwerke zum Kommunizieren nutzen.</w:t>
      </w:r>
    </w:p>
    <w:p w14:paraId="04706E13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Netzwerke zur Zusammenarbeit nutzen.</w:t>
      </w:r>
      <w:r w:rsidRPr="00A43FD3">
        <w:rPr>
          <w:rFonts w:ascii="Times New Roman" w:eastAsia="Times New Roman" w:hAnsi="Times New Roman" w:cs="Times New Roman"/>
          <w:bdr w:val="none" w:sz="0" w:space="0" w:color="auto" w:frame="1"/>
          <w:lang w:eastAsia="de-DE"/>
        </w:rPr>
        <w:br/>
      </w:r>
    </w:p>
    <w:p w14:paraId="683B7051" w14:textId="77777777" w:rsidR="00A43FD3" w:rsidRPr="00A43FD3" w:rsidRDefault="00A43FD3" w:rsidP="00A43FD3">
      <w:pPr>
        <w:textAlignment w:val="baseline"/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</w:pPr>
      <w:r w:rsidRPr="00A43FD3"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  <w:t>2.4 Mensch-Maschine-Schnittstelle</w:t>
      </w:r>
    </w:p>
    <w:p w14:paraId="4B50D414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weiß, dass digitale Geräte unterschiedlich zu bedienen sind und kann sie im täglichen Leben nutzen.</w:t>
      </w:r>
    </w:p>
    <w:p w14:paraId="76E4D862" w14:textId="77777777" w:rsidR="00A43FD3" w:rsidRPr="00A43FD3" w:rsidRDefault="00A43FD3" w:rsidP="00A43FD3">
      <w:pPr>
        <w:textAlignment w:val="baseline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  <w:r w:rsidRPr="00A43FD3">
        <w:rPr>
          <w:rFonts w:ascii="Times New Roman" w:eastAsia="Times New Roman" w:hAnsi="Times New Roman" w:cs="Times New Roman"/>
          <w:sz w:val="21"/>
          <w:szCs w:val="21"/>
          <w:lang w:eastAsia="de-DE"/>
        </w:rPr>
        <w:pict w14:anchorId="2D43BF19">
          <v:rect id="_x0000_i1026" style="width:0;height:0" o:hralign="center" o:hrstd="t" o:hr="t" fillcolor="#aaa" stroked="f"/>
        </w:pict>
      </w:r>
    </w:p>
    <w:p w14:paraId="444E0EA1" w14:textId="77777777" w:rsidR="00A43FD3" w:rsidRDefault="00A43FD3" w:rsidP="00A43FD3">
      <w:pPr>
        <w:ind w:right="15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</w:p>
    <w:p w14:paraId="0194070A" w14:textId="77777777" w:rsidR="00A43FD3" w:rsidRPr="00A43FD3" w:rsidRDefault="00A43FD3" w:rsidP="00A43FD3">
      <w:pPr>
        <w:ind w:right="15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  <w:r w:rsidRPr="00A43FD3">
        <w:rPr>
          <w:rFonts w:ascii="Times New Roman" w:eastAsia="Times New Roman" w:hAnsi="Times New Roman" w:cs="Times New Roman"/>
          <w:noProof/>
          <w:sz w:val="21"/>
          <w:szCs w:val="21"/>
          <w:lang w:eastAsia="de-DE"/>
        </w:rPr>
        <w:drawing>
          <wp:inline distT="0" distB="0" distL="0" distR="0" wp14:anchorId="1B06F28F" wp14:editId="74940E92">
            <wp:extent cx="476250" cy="476250"/>
            <wp:effectExtent l="0" t="0" r="6350" b="6350"/>
            <wp:docPr id="2" name="Bild 2" descr="http://digikomp.at/typo3temp/pics/d_7d837cba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igikomp.at/typo3temp/pics/d_7d837cba9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EC83A" w14:textId="77777777" w:rsidR="00A43FD3" w:rsidRPr="00A43FD3" w:rsidRDefault="00A43FD3" w:rsidP="00A43FD3">
      <w:pPr>
        <w:spacing w:after="150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eastAsia="de-DE"/>
        </w:rPr>
      </w:pPr>
      <w:r w:rsidRPr="00A43FD3">
        <w:rPr>
          <w:rFonts w:ascii="Times New Roman" w:eastAsia="Times New Roman" w:hAnsi="Times New Roman" w:cs="Times New Roman"/>
          <w:b/>
          <w:bCs/>
          <w:sz w:val="25"/>
          <w:szCs w:val="25"/>
          <w:lang w:eastAsia="de-DE"/>
        </w:rPr>
        <w:br/>
      </w:r>
      <w:r w:rsidRPr="00A43FD3"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  <w:t>3 Anwendungen</w:t>
      </w:r>
    </w:p>
    <w:p w14:paraId="4BB41863" w14:textId="77777777" w:rsidR="00A43FD3" w:rsidRPr="00A43FD3" w:rsidRDefault="00A43FD3" w:rsidP="00A43FD3">
      <w:pPr>
        <w:textAlignment w:val="baseline"/>
        <w:rPr>
          <w:rFonts w:ascii="Times New Roman" w:hAnsi="Times New Roman" w:cs="Times New Roman"/>
          <w:sz w:val="21"/>
          <w:szCs w:val="21"/>
          <w:lang w:eastAsia="de-DE"/>
        </w:rPr>
      </w:pPr>
      <w:r w:rsidRPr="00A43FD3"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  <w:br/>
        <w:t>3.1 Dokumentation, Publikation und Präsentation</w:t>
      </w:r>
    </w:p>
    <w:p w14:paraId="57185F99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Texte eingeben und diese formatieren.</w:t>
      </w:r>
    </w:p>
    <w:p w14:paraId="5D1859A1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Elemente kopieren, einfügen, verschieben und löschen.</w:t>
      </w:r>
    </w:p>
    <w:p w14:paraId="0A3368A8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Texte korrigieren und, wenn nötig, Rechtschreibhilfen verwenden.</w:t>
      </w:r>
    </w:p>
    <w:p w14:paraId="7142AF79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meine Arbeiten mit Bildern und Grafiken gestalten und medial präsentieren.</w:t>
      </w:r>
    </w:p>
    <w:p w14:paraId="2652A8DF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digitale Zeichnungen und Bilder erstellen und gestalten.</w:t>
      </w:r>
    </w:p>
    <w:p w14:paraId="4C254CDA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digitale Audio- und Videodateien nutzen.</w:t>
      </w:r>
      <w:r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br/>
      </w:r>
    </w:p>
    <w:p w14:paraId="4E0218DE" w14:textId="77777777" w:rsidR="00A43FD3" w:rsidRPr="00A43FD3" w:rsidRDefault="00A43FD3" w:rsidP="00A43FD3">
      <w:pPr>
        <w:ind w:left="1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  <w:t>3.2 Berechnung und Visualisierung</w:t>
      </w:r>
    </w:p>
    <w:p w14:paraId="4180D60A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verstehe den Aufbau einer Tabelle.</w:t>
      </w:r>
    </w:p>
    <w:p w14:paraId="06A00BDD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eine Tabelle erstellen und gestalten.</w:t>
      </w:r>
    </w:p>
    <w:p w14:paraId="44F3C2AD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altersgemäße Berechnungen durchführen.</w:t>
      </w:r>
    </w:p>
    <w:p w14:paraId="568032D3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ein Diagramm erstellen.</w:t>
      </w:r>
    </w:p>
    <w:p w14:paraId="0F2AA98A" w14:textId="77777777" w:rsidR="00A43FD3" w:rsidRDefault="00A43FD3" w:rsidP="00A43FD3">
      <w:pPr>
        <w:ind w:left="375"/>
        <w:textAlignment w:val="baseline"/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</w:pPr>
    </w:p>
    <w:p w14:paraId="72B6C149" w14:textId="77777777" w:rsidR="00A43FD3" w:rsidRPr="00A43FD3" w:rsidRDefault="00A43FD3" w:rsidP="00A43FD3">
      <w:p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  <w:t>3.3 Suche, Auswahl und Organisation von Information</w:t>
      </w:r>
    </w:p>
    <w:p w14:paraId="68220986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kenne Suchmaschinen für Kinder und kann sie verwenden.</w:t>
      </w:r>
    </w:p>
    <w:p w14:paraId="7CD44B31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Informationen aus dem Internet in meinen Arbeiten nutzen.</w:t>
      </w:r>
      <w:r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br/>
      </w:r>
    </w:p>
    <w:p w14:paraId="77559E1E" w14:textId="77777777" w:rsidR="00A43FD3" w:rsidRPr="00A43FD3" w:rsidRDefault="00A43FD3" w:rsidP="00A43FD3">
      <w:pPr>
        <w:textAlignment w:val="baseline"/>
        <w:rPr>
          <w:rFonts w:ascii="Times New Roman" w:hAnsi="Times New Roman" w:cs="Times New Roman"/>
          <w:sz w:val="21"/>
          <w:szCs w:val="21"/>
          <w:lang w:eastAsia="de-DE"/>
        </w:rPr>
      </w:pPr>
      <w:r w:rsidRPr="00A43FD3"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  <w:t>3.4 Kommunikation und Kooperation</w:t>
      </w:r>
    </w:p>
    <w:p w14:paraId="2A9FE6E7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digitale Nachrichten schreiben, versenden und empfangen.</w:t>
      </w:r>
    </w:p>
    <w:p w14:paraId="5369E516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bea</w:t>
      </w:r>
      <w:r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chte Umgangsformen im Internet.</w:t>
      </w:r>
    </w:p>
    <w:p w14:paraId="20866D89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nutze digitale Werkzeuge zur Zusammenarbeit.</w:t>
      </w:r>
    </w:p>
    <w:p w14:paraId="6024F3DD" w14:textId="77777777" w:rsidR="00A43FD3" w:rsidRPr="00A43FD3" w:rsidRDefault="00A43FD3" w:rsidP="00A43FD3">
      <w:pPr>
        <w:textAlignment w:val="baseline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  <w:r w:rsidRPr="00A43FD3">
        <w:rPr>
          <w:rFonts w:ascii="Times New Roman" w:eastAsia="Times New Roman" w:hAnsi="Times New Roman" w:cs="Times New Roman"/>
          <w:sz w:val="21"/>
          <w:szCs w:val="21"/>
          <w:lang w:eastAsia="de-DE"/>
        </w:rPr>
        <w:pict w14:anchorId="6EFFE0D6">
          <v:rect id="_x0000_i1027" style="width:0;height:0" o:hralign="center" o:hrstd="t" o:hr="t" fillcolor="#aaa" stroked="f"/>
        </w:pict>
      </w:r>
    </w:p>
    <w:p w14:paraId="04AC4FFD" w14:textId="77777777" w:rsidR="00A43FD3" w:rsidRDefault="00A43FD3" w:rsidP="00A43FD3">
      <w:pPr>
        <w:ind w:right="15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</w:p>
    <w:p w14:paraId="61854332" w14:textId="77777777" w:rsidR="00A43FD3" w:rsidRDefault="00A43FD3" w:rsidP="00A43FD3">
      <w:pPr>
        <w:ind w:right="15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  <w:bookmarkStart w:id="0" w:name="_GoBack"/>
      <w:bookmarkEnd w:id="0"/>
    </w:p>
    <w:p w14:paraId="506FCE66" w14:textId="77777777" w:rsidR="00A43FD3" w:rsidRPr="00A43FD3" w:rsidRDefault="00A43FD3" w:rsidP="00A43FD3">
      <w:pPr>
        <w:ind w:right="15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  <w:r w:rsidRPr="00A43FD3">
        <w:rPr>
          <w:rFonts w:ascii="Times New Roman" w:eastAsia="Times New Roman" w:hAnsi="Times New Roman" w:cs="Times New Roman"/>
          <w:noProof/>
          <w:sz w:val="21"/>
          <w:szCs w:val="21"/>
          <w:lang w:eastAsia="de-DE"/>
        </w:rPr>
        <w:drawing>
          <wp:inline distT="0" distB="0" distL="0" distR="0" wp14:anchorId="69615DDD" wp14:editId="575AC552">
            <wp:extent cx="476250" cy="476250"/>
            <wp:effectExtent l="0" t="0" r="6350" b="6350"/>
            <wp:docPr id="1" name="Bild 1" descr="http://digikomp.at/typo3temp/pics/d_7d837cba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igikomp.at/typo3temp/pics/d_7d837cba9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DF4D8" w14:textId="77777777" w:rsidR="00A43FD3" w:rsidRPr="00A43FD3" w:rsidRDefault="00A43FD3" w:rsidP="00A43FD3">
      <w:pPr>
        <w:shd w:val="clear" w:color="auto" w:fill="FFFFFF"/>
        <w:spacing w:after="15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575757"/>
          <w:sz w:val="25"/>
          <w:szCs w:val="25"/>
          <w:lang w:eastAsia="de-DE"/>
        </w:rPr>
      </w:pPr>
      <w:r w:rsidRPr="00A43FD3">
        <w:rPr>
          <w:rFonts w:ascii="Arial" w:eastAsia="Times New Roman" w:hAnsi="Arial" w:cs="Arial"/>
          <w:b/>
          <w:bCs/>
          <w:color w:val="575757"/>
          <w:sz w:val="25"/>
          <w:szCs w:val="25"/>
          <w:lang w:eastAsia="de-DE"/>
        </w:rPr>
        <w:br/>
        <w:t>Konzepte</w:t>
      </w:r>
    </w:p>
    <w:p w14:paraId="05B701DA" w14:textId="77777777" w:rsidR="00A43FD3" w:rsidRPr="00A43FD3" w:rsidRDefault="00A43FD3" w:rsidP="00A43FD3">
      <w:pPr>
        <w:shd w:val="clear" w:color="auto" w:fill="FFFFFF"/>
        <w:textAlignment w:val="baseline"/>
        <w:rPr>
          <w:rFonts w:ascii="Arial" w:hAnsi="Arial" w:cs="Arial"/>
          <w:color w:val="575757"/>
          <w:sz w:val="21"/>
          <w:szCs w:val="21"/>
          <w:lang w:eastAsia="de-DE"/>
        </w:rPr>
      </w:pPr>
      <w:r w:rsidRPr="00A43FD3"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  <w:br/>
        <w:t>4.1 Darstellung von Information</w:t>
      </w:r>
    </w:p>
    <w:p w14:paraId="58CEB394" w14:textId="77777777" w:rsidR="00A43FD3" w:rsidRPr="00A43FD3" w:rsidRDefault="00A43FD3" w:rsidP="00A43FD3">
      <w:pPr>
        <w:numPr>
          <w:ilvl w:val="0"/>
          <w:numId w:val="13"/>
        </w:numPr>
        <w:ind w:left="375"/>
        <w:textAlignment w:val="baseline"/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einige Informationen aus dem Alltag verschlüsseln und entschlüsseln.</w:t>
      </w: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br/>
      </w:r>
    </w:p>
    <w:p w14:paraId="0CCC1520" w14:textId="77777777" w:rsidR="00A43FD3" w:rsidRPr="00A43FD3" w:rsidRDefault="00A43FD3" w:rsidP="00A43FD3">
      <w:pPr>
        <w:shd w:val="clear" w:color="auto" w:fill="FFFFFF"/>
        <w:textAlignment w:val="baseline"/>
        <w:rPr>
          <w:rFonts w:ascii="Arial" w:hAnsi="Arial" w:cs="Arial"/>
          <w:color w:val="575757"/>
          <w:sz w:val="21"/>
          <w:szCs w:val="21"/>
          <w:lang w:eastAsia="de-DE"/>
        </w:rPr>
      </w:pPr>
      <w:r w:rsidRPr="00A43FD3"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  <w:t>4.2 Strukturieren von Daten</w:t>
      </w:r>
    </w:p>
    <w:p w14:paraId="0C5336BC" w14:textId="77777777" w:rsidR="00A43FD3" w:rsidRPr="00A43FD3" w:rsidRDefault="00A43FD3" w:rsidP="00A43FD3">
      <w:pPr>
        <w:numPr>
          <w:ilvl w:val="0"/>
          <w:numId w:val="14"/>
        </w:numPr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Daten erfassen, speichern und ändern.</w:t>
      </w:r>
      <w:r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br/>
      </w:r>
    </w:p>
    <w:p w14:paraId="6F67700F" w14:textId="77777777" w:rsidR="00A43FD3" w:rsidRPr="00A43FD3" w:rsidRDefault="00A43FD3" w:rsidP="00A43FD3">
      <w:pPr>
        <w:shd w:val="clear" w:color="auto" w:fill="FFFFFF"/>
        <w:textAlignment w:val="baseline"/>
        <w:rPr>
          <w:rFonts w:ascii="Arial" w:hAnsi="Arial" w:cs="Arial"/>
          <w:color w:val="575757"/>
          <w:sz w:val="21"/>
          <w:szCs w:val="21"/>
          <w:lang w:eastAsia="de-DE"/>
        </w:rPr>
      </w:pPr>
      <w:r w:rsidRPr="00A43FD3"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  <w:t>4.3 Automatisierung von Handlungsanweisungen</w:t>
      </w:r>
    </w:p>
    <w:p w14:paraId="6E42DE44" w14:textId="77777777" w:rsidR="00A43FD3" w:rsidRPr="00A43FD3" w:rsidRDefault="00A43FD3" w:rsidP="00A43FD3">
      <w:pPr>
        <w:numPr>
          <w:ilvl w:val="0"/>
          <w:numId w:val="15"/>
        </w:numPr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einfache Anleitungen verstehen und ausführen.</w:t>
      </w:r>
    </w:p>
    <w:p w14:paraId="1655C96C" w14:textId="77777777" w:rsidR="00A43FD3" w:rsidRPr="00A43FD3" w:rsidRDefault="00A43FD3" w:rsidP="00A43FD3">
      <w:pPr>
        <w:numPr>
          <w:ilvl w:val="0"/>
          <w:numId w:val="15"/>
        </w:numPr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Ich kann einfache Anleitungen erstellen.</w:t>
      </w:r>
      <w:r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br/>
      </w:r>
    </w:p>
    <w:p w14:paraId="741CEB4E" w14:textId="77777777" w:rsidR="00A43FD3" w:rsidRPr="00A43FD3" w:rsidRDefault="00A43FD3" w:rsidP="00A43FD3">
      <w:pPr>
        <w:shd w:val="clear" w:color="auto" w:fill="FFFFFF"/>
        <w:textAlignment w:val="baseline"/>
        <w:rPr>
          <w:rFonts w:ascii="Arial" w:hAnsi="Arial" w:cs="Arial"/>
          <w:color w:val="575757"/>
          <w:sz w:val="21"/>
          <w:szCs w:val="21"/>
          <w:lang w:eastAsia="de-DE"/>
        </w:rPr>
      </w:pPr>
      <w:r w:rsidRPr="00A43FD3">
        <w:rPr>
          <w:rFonts w:ascii="Arial" w:hAnsi="Arial" w:cs="Arial"/>
          <w:b/>
          <w:bCs/>
          <w:color w:val="575757"/>
          <w:bdr w:val="none" w:sz="0" w:space="0" w:color="auto" w:frame="1"/>
          <w:lang w:eastAsia="de-DE"/>
        </w:rPr>
        <w:t>4.4 Koordination und Steuerung von Abläufen</w:t>
      </w:r>
    </w:p>
    <w:p w14:paraId="147BFC96" w14:textId="77777777" w:rsidR="00A43FD3" w:rsidRPr="00A43FD3" w:rsidRDefault="00A43FD3" w:rsidP="00A43FD3">
      <w:pPr>
        <w:numPr>
          <w:ilvl w:val="0"/>
          <w:numId w:val="16"/>
        </w:numPr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DE"/>
        </w:rPr>
      </w:pPr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 xml:space="preserve">Ich weiß, dass ein Computerprogramm entsteht, indem Anweisungen </w:t>
      </w:r>
      <w:proofErr w:type="gramStart"/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>aneinander gereiht</w:t>
      </w:r>
      <w:proofErr w:type="gramEnd"/>
      <w:r w:rsidRPr="00A43FD3">
        <w:rPr>
          <w:rFonts w:ascii="Arial" w:eastAsia="Times New Roman" w:hAnsi="Arial" w:cs="Arial"/>
          <w:color w:val="575757"/>
          <w:bdr w:val="none" w:sz="0" w:space="0" w:color="auto" w:frame="1"/>
          <w:lang w:eastAsia="de-DE"/>
        </w:rPr>
        <w:t xml:space="preserve"> werden.</w:t>
      </w:r>
    </w:p>
    <w:p w14:paraId="7395B3AC" w14:textId="77777777" w:rsidR="00A43FD3" w:rsidRPr="00A43FD3" w:rsidRDefault="00A43FD3" w:rsidP="00A43FD3">
      <w:pPr>
        <w:textAlignment w:val="baseline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</w:p>
    <w:p w14:paraId="511ABBA1" w14:textId="77777777" w:rsidR="000F695E" w:rsidRDefault="000F695E"/>
    <w:sectPr w:rsidR="000F695E" w:rsidSect="009B704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6D34"/>
    <w:multiLevelType w:val="multilevel"/>
    <w:tmpl w:val="5E04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4464D"/>
    <w:multiLevelType w:val="multilevel"/>
    <w:tmpl w:val="521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80201"/>
    <w:multiLevelType w:val="multilevel"/>
    <w:tmpl w:val="32B6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277AF"/>
    <w:multiLevelType w:val="multilevel"/>
    <w:tmpl w:val="97C8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91A0C"/>
    <w:multiLevelType w:val="multilevel"/>
    <w:tmpl w:val="C390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3080A"/>
    <w:multiLevelType w:val="multilevel"/>
    <w:tmpl w:val="42DC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F3E5A"/>
    <w:multiLevelType w:val="multilevel"/>
    <w:tmpl w:val="AB4A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70146"/>
    <w:multiLevelType w:val="multilevel"/>
    <w:tmpl w:val="2DE0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F5BDF"/>
    <w:multiLevelType w:val="multilevel"/>
    <w:tmpl w:val="6EA0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034C60"/>
    <w:multiLevelType w:val="multilevel"/>
    <w:tmpl w:val="6ACC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A87FEA"/>
    <w:multiLevelType w:val="multilevel"/>
    <w:tmpl w:val="FA50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401810"/>
    <w:multiLevelType w:val="multilevel"/>
    <w:tmpl w:val="A96E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AC3B95"/>
    <w:multiLevelType w:val="multilevel"/>
    <w:tmpl w:val="1626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F52F4A"/>
    <w:multiLevelType w:val="multilevel"/>
    <w:tmpl w:val="EE16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CF2D56"/>
    <w:multiLevelType w:val="multilevel"/>
    <w:tmpl w:val="F866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3205CF"/>
    <w:multiLevelType w:val="multilevel"/>
    <w:tmpl w:val="038A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1"/>
  </w:num>
  <w:num w:numId="5">
    <w:abstractNumId w:val="12"/>
  </w:num>
  <w:num w:numId="6">
    <w:abstractNumId w:val="14"/>
  </w:num>
  <w:num w:numId="7">
    <w:abstractNumId w:val="15"/>
  </w:num>
  <w:num w:numId="8">
    <w:abstractNumId w:val="3"/>
  </w:num>
  <w:num w:numId="9">
    <w:abstractNumId w:val="13"/>
  </w:num>
  <w:num w:numId="10">
    <w:abstractNumId w:val="0"/>
  </w:num>
  <w:num w:numId="11">
    <w:abstractNumId w:val="1"/>
  </w:num>
  <w:num w:numId="12">
    <w:abstractNumId w:val="4"/>
  </w:num>
  <w:num w:numId="13">
    <w:abstractNumId w:val="7"/>
  </w:num>
  <w:num w:numId="14">
    <w:abstractNumId w:val="8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D3"/>
    <w:rsid w:val="00003612"/>
    <w:rsid w:val="000F695E"/>
    <w:rsid w:val="009B704C"/>
    <w:rsid w:val="00A4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4005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43FD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A43FD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3FD3"/>
    <w:rPr>
      <w:rFonts w:ascii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43FD3"/>
    <w:rPr>
      <w:rFonts w:ascii="Times New Roman" w:hAnsi="Times New Roman" w:cs="Times New Roman"/>
      <w:b/>
      <w:bCs/>
      <w:sz w:val="27"/>
      <w:szCs w:val="27"/>
      <w:lang w:eastAsia="de-DE"/>
    </w:rPr>
  </w:style>
  <w:style w:type="paragraph" w:customStyle="1" w:styleId="bodytext">
    <w:name w:val="bodytext"/>
    <w:basedOn w:val="Standard"/>
    <w:rsid w:val="00A43FD3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16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878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0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650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35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034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4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3759</Characters>
  <Application>Microsoft Macintosh Word</Application>
  <DocSecurity>0</DocSecurity>
  <Lines>31</Lines>
  <Paragraphs>8</Paragraphs>
  <ScaleCrop>false</ScaleCrop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 Silvana</dc:creator>
  <cp:keywords/>
  <dc:description/>
  <cp:lastModifiedBy>Aureli Silvana</cp:lastModifiedBy>
  <cp:revision>1</cp:revision>
  <dcterms:created xsi:type="dcterms:W3CDTF">2017-09-26T19:45:00Z</dcterms:created>
  <dcterms:modified xsi:type="dcterms:W3CDTF">2017-09-26T19:52:00Z</dcterms:modified>
</cp:coreProperties>
</file>